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434773E" w14:textId="4F4E8811" w:rsidR="00CE7291" w:rsidRPr="002A47BF" w:rsidRDefault="005B38A3" w:rsidP="005B38A3">
      <w:pPr>
        <w:pStyle w:val="Nadpis1"/>
        <w:numPr>
          <w:ilvl w:val="0"/>
          <w:numId w:val="0"/>
        </w:numPr>
        <w:ind w:left="15" w:firstLine="2"/>
        <w:jc w:val="center"/>
      </w:pPr>
      <w:r w:rsidRPr="002A47BF">
        <w:t xml:space="preserve">Příloha č. 1 - Specifikace </w:t>
      </w:r>
      <w:r w:rsidR="007A1FED">
        <w:t>Díla zadavatelem</w:t>
      </w:r>
    </w:p>
    <w:p w14:paraId="5C1548AD" w14:textId="4F21104A" w:rsidR="00C67E5B" w:rsidRPr="00BC0305" w:rsidRDefault="00713D68" w:rsidP="003E2D0D">
      <w:pPr>
        <w:jc w:val="both"/>
        <w:rPr>
          <w:rFonts w:ascii="Arial" w:hAnsi="Arial" w:cs="Arial"/>
          <w:bCs/>
          <w:sz w:val="20"/>
          <w:szCs w:val="20"/>
        </w:rPr>
      </w:pPr>
      <w:r w:rsidRPr="002A47BF">
        <w:rPr>
          <w:rFonts w:ascii="Arial" w:hAnsi="Arial" w:cs="Arial"/>
          <w:bCs/>
          <w:sz w:val="20"/>
          <w:szCs w:val="20"/>
        </w:rPr>
        <w:br/>
      </w:r>
      <w:r w:rsidR="007C7408" w:rsidRPr="00BC0305">
        <w:rPr>
          <w:rFonts w:ascii="Arial" w:hAnsi="Arial" w:cs="Arial"/>
          <w:bCs/>
          <w:sz w:val="20"/>
          <w:szCs w:val="20"/>
        </w:rPr>
        <w:t xml:space="preserve">Záměrem </w:t>
      </w:r>
      <w:r w:rsidR="007D7F2D" w:rsidRPr="00BC0305">
        <w:rPr>
          <w:rFonts w:ascii="Arial" w:hAnsi="Arial" w:cs="Arial"/>
          <w:bCs/>
          <w:sz w:val="20"/>
          <w:szCs w:val="20"/>
        </w:rPr>
        <w:t>zadavatel</w:t>
      </w:r>
      <w:r w:rsidR="007C7408" w:rsidRPr="00BC0305">
        <w:rPr>
          <w:rFonts w:ascii="Arial" w:hAnsi="Arial" w:cs="Arial"/>
          <w:bCs/>
          <w:sz w:val="20"/>
          <w:szCs w:val="20"/>
        </w:rPr>
        <w:t>e je v</w:t>
      </w:r>
      <w:r w:rsidR="0094509F" w:rsidRPr="00BC0305">
        <w:rPr>
          <w:rFonts w:ascii="Arial" w:hAnsi="Arial" w:cs="Arial"/>
          <w:bCs/>
          <w:sz w:val="20"/>
          <w:szCs w:val="20"/>
        </w:rPr>
        <w:t xml:space="preserve"> zadávacím </w:t>
      </w:r>
      <w:r w:rsidR="007C7408" w:rsidRPr="00BC0305">
        <w:rPr>
          <w:rFonts w:ascii="Arial" w:hAnsi="Arial" w:cs="Arial"/>
          <w:bCs/>
          <w:sz w:val="20"/>
          <w:szCs w:val="20"/>
        </w:rPr>
        <w:t xml:space="preserve">řízení </w:t>
      </w:r>
      <w:r w:rsidR="00377329" w:rsidRPr="00BC0305">
        <w:rPr>
          <w:rFonts w:ascii="Arial" w:hAnsi="Arial" w:cs="Arial"/>
          <w:bCs/>
          <w:sz w:val="20"/>
          <w:szCs w:val="20"/>
        </w:rPr>
        <w:t xml:space="preserve">vybrat </w:t>
      </w:r>
      <w:r w:rsidR="00857798" w:rsidRPr="00BC0305">
        <w:rPr>
          <w:rFonts w:ascii="Arial" w:hAnsi="Arial" w:cs="Arial"/>
          <w:bCs/>
          <w:sz w:val="20"/>
          <w:szCs w:val="20"/>
        </w:rPr>
        <w:t xml:space="preserve"> </w:t>
      </w:r>
      <w:r w:rsidR="007C7408" w:rsidRPr="00BC0305">
        <w:rPr>
          <w:rFonts w:ascii="Arial" w:hAnsi="Arial" w:cs="Arial"/>
          <w:bCs/>
          <w:sz w:val="20"/>
          <w:szCs w:val="20"/>
        </w:rPr>
        <w:t>důvěryhodného partnera</w:t>
      </w:r>
      <w:r w:rsidRPr="00BC0305">
        <w:rPr>
          <w:rFonts w:ascii="Arial" w:hAnsi="Arial" w:cs="Arial"/>
          <w:bCs/>
          <w:sz w:val="20"/>
          <w:szCs w:val="20"/>
        </w:rPr>
        <w:t xml:space="preserve"> </w:t>
      </w:r>
      <w:r w:rsidR="007C7408" w:rsidRPr="00BC0305">
        <w:rPr>
          <w:rFonts w:ascii="Arial" w:hAnsi="Arial" w:cs="Arial"/>
          <w:bCs/>
          <w:sz w:val="20"/>
          <w:szCs w:val="20"/>
        </w:rPr>
        <w:t xml:space="preserve">pro </w:t>
      </w:r>
      <w:r w:rsidR="00E204E4" w:rsidRPr="00BC0305">
        <w:rPr>
          <w:rFonts w:ascii="Arial" w:hAnsi="Arial" w:cs="Arial"/>
          <w:bCs/>
          <w:sz w:val="20"/>
          <w:szCs w:val="20"/>
        </w:rPr>
        <w:t xml:space="preserve">dodávku </w:t>
      </w:r>
      <w:r w:rsidR="000E1EA7" w:rsidRPr="00BC0305">
        <w:rPr>
          <w:rFonts w:ascii="Arial" w:hAnsi="Arial" w:cs="Arial"/>
          <w:bCs/>
          <w:sz w:val="20"/>
          <w:szCs w:val="20"/>
        </w:rPr>
        <w:t xml:space="preserve">Energetického dispečinku </w:t>
      </w:r>
      <w:r w:rsidR="00E204E4" w:rsidRPr="00BC0305">
        <w:rPr>
          <w:rFonts w:ascii="Arial" w:hAnsi="Arial" w:cs="Arial"/>
          <w:bCs/>
          <w:sz w:val="20"/>
          <w:szCs w:val="20"/>
        </w:rPr>
        <w:t xml:space="preserve">a </w:t>
      </w:r>
      <w:r w:rsidR="007C7408" w:rsidRPr="00BC0305">
        <w:rPr>
          <w:rFonts w:ascii="Arial" w:hAnsi="Arial" w:cs="Arial"/>
          <w:bCs/>
          <w:sz w:val="20"/>
          <w:szCs w:val="20"/>
        </w:rPr>
        <w:t xml:space="preserve">dlouhodobou spolupráci v technické (softwarové a hardwarové) oblasti pro zajištění </w:t>
      </w:r>
      <w:r w:rsidR="004A1CB2" w:rsidRPr="00BC0305">
        <w:rPr>
          <w:rFonts w:ascii="Arial" w:hAnsi="Arial" w:cs="Arial"/>
          <w:bCs/>
          <w:sz w:val="20"/>
          <w:szCs w:val="20"/>
        </w:rPr>
        <w:t>provozních</w:t>
      </w:r>
      <w:r w:rsidRPr="00BC0305">
        <w:rPr>
          <w:rFonts w:ascii="Arial" w:hAnsi="Arial" w:cs="Arial"/>
          <w:bCs/>
          <w:sz w:val="20"/>
          <w:szCs w:val="20"/>
        </w:rPr>
        <w:t xml:space="preserve"> </w:t>
      </w:r>
      <w:r w:rsidR="007C7408" w:rsidRPr="00BC0305">
        <w:rPr>
          <w:rFonts w:ascii="Arial" w:hAnsi="Arial" w:cs="Arial"/>
          <w:bCs/>
          <w:sz w:val="20"/>
          <w:szCs w:val="20"/>
        </w:rPr>
        <w:t>aktivit</w:t>
      </w:r>
      <w:r w:rsidR="00C415A1" w:rsidRPr="00BC0305">
        <w:rPr>
          <w:rFonts w:ascii="Arial" w:hAnsi="Arial" w:cs="Arial"/>
          <w:bCs/>
          <w:sz w:val="20"/>
          <w:szCs w:val="20"/>
        </w:rPr>
        <w:t>,</w:t>
      </w:r>
      <w:r w:rsidR="004A1CB2" w:rsidRPr="00BC0305">
        <w:rPr>
          <w:rFonts w:ascii="Arial" w:hAnsi="Arial" w:cs="Arial"/>
          <w:bCs/>
          <w:sz w:val="20"/>
          <w:szCs w:val="20"/>
        </w:rPr>
        <w:t xml:space="preserve"> monitoringu a řízení </w:t>
      </w:r>
      <w:r w:rsidRPr="00BC0305">
        <w:rPr>
          <w:rFonts w:ascii="Arial" w:hAnsi="Arial" w:cs="Arial"/>
          <w:bCs/>
          <w:sz w:val="20"/>
          <w:szCs w:val="20"/>
        </w:rPr>
        <w:t>spotřeby energií</w:t>
      </w:r>
      <w:r w:rsidR="00F06118" w:rsidRPr="00BC0305">
        <w:rPr>
          <w:rFonts w:ascii="Arial" w:hAnsi="Arial" w:cs="Arial"/>
          <w:bCs/>
          <w:sz w:val="20"/>
          <w:szCs w:val="20"/>
        </w:rPr>
        <w:t xml:space="preserve"> v rámci jednotlivých lokalit zadavatele</w:t>
      </w:r>
      <w:r w:rsidR="00E71FFE" w:rsidRPr="00BC0305">
        <w:rPr>
          <w:rFonts w:ascii="Arial" w:hAnsi="Arial" w:cs="Arial"/>
          <w:bCs/>
          <w:sz w:val="20"/>
          <w:szCs w:val="20"/>
        </w:rPr>
        <w:t xml:space="preserve">. </w:t>
      </w:r>
      <w:r w:rsidR="007C7408" w:rsidRPr="00BC0305">
        <w:rPr>
          <w:rFonts w:ascii="Arial" w:hAnsi="Arial" w:cs="Arial"/>
          <w:bCs/>
          <w:sz w:val="20"/>
          <w:szCs w:val="20"/>
        </w:rPr>
        <w:t xml:space="preserve">Dodávkou Díla se rozumí dodání a implementace systému nazvaného </w:t>
      </w:r>
      <w:r w:rsidR="00E71FFE" w:rsidRPr="00BC0305">
        <w:rPr>
          <w:rFonts w:ascii="Arial" w:hAnsi="Arial" w:cs="Arial"/>
          <w:bCs/>
          <w:sz w:val="20"/>
          <w:szCs w:val="20"/>
        </w:rPr>
        <w:t xml:space="preserve">HW a SW </w:t>
      </w:r>
      <w:r w:rsidR="003D667D" w:rsidRPr="00BC0305">
        <w:rPr>
          <w:rFonts w:ascii="Arial" w:hAnsi="Arial" w:cs="Arial"/>
          <w:bCs/>
          <w:sz w:val="20"/>
          <w:szCs w:val="20"/>
        </w:rPr>
        <w:t>E</w:t>
      </w:r>
      <w:r w:rsidR="00E71FFE" w:rsidRPr="00BC0305">
        <w:rPr>
          <w:rFonts w:ascii="Arial" w:hAnsi="Arial" w:cs="Arial"/>
          <w:bCs/>
          <w:sz w:val="20"/>
          <w:szCs w:val="20"/>
        </w:rPr>
        <w:t>nergetický dispečink</w:t>
      </w:r>
      <w:r w:rsidR="00836FF0" w:rsidRPr="00BC0305">
        <w:rPr>
          <w:rFonts w:ascii="Arial" w:hAnsi="Arial" w:cs="Arial"/>
          <w:bCs/>
          <w:sz w:val="20"/>
          <w:szCs w:val="20"/>
        </w:rPr>
        <w:t xml:space="preserve"> </w:t>
      </w:r>
      <w:r w:rsidR="00C94D0C" w:rsidRPr="00BC0305">
        <w:rPr>
          <w:rFonts w:ascii="Arial" w:hAnsi="Arial" w:cs="Arial"/>
          <w:bCs/>
          <w:sz w:val="20"/>
          <w:szCs w:val="20"/>
        </w:rPr>
        <w:t xml:space="preserve"> do</w:t>
      </w:r>
      <w:r w:rsidR="00E6243F" w:rsidRPr="00BC0305">
        <w:rPr>
          <w:rFonts w:ascii="Arial" w:hAnsi="Arial" w:cs="Arial"/>
          <w:bCs/>
          <w:sz w:val="20"/>
          <w:szCs w:val="20"/>
        </w:rPr>
        <w:t xml:space="preserve"> stávající</w:t>
      </w:r>
      <w:r w:rsidR="00C94D0C" w:rsidRPr="00BC0305">
        <w:rPr>
          <w:rFonts w:ascii="Arial" w:hAnsi="Arial" w:cs="Arial"/>
          <w:bCs/>
          <w:sz w:val="20"/>
          <w:szCs w:val="20"/>
        </w:rPr>
        <w:t xml:space="preserve"> infrastruktury </w:t>
      </w:r>
      <w:r w:rsidR="007D7F2D" w:rsidRPr="00BC0305">
        <w:rPr>
          <w:rFonts w:ascii="Arial" w:hAnsi="Arial" w:cs="Arial"/>
          <w:bCs/>
          <w:sz w:val="20"/>
          <w:szCs w:val="20"/>
        </w:rPr>
        <w:t>zadavatel</w:t>
      </w:r>
      <w:r w:rsidR="00C94D0C" w:rsidRPr="00BC0305">
        <w:rPr>
          <w:rFonts w:ascii="Arial" w:hAnsi="Arial" w:cs="Arial"/>
          <w:bCs/>
          <w:sz w:val="20"/>
          <w:szCs w:val="20"/>
        </w:rPr>
        <w:t>e.</w:t>
      </w:r>
    </w:p>
    <w:p w14:paraId="457055B2" w14:textId="72B83D7E" w:rsidR="00F922A8" w:rsidRPr="00BC0305" w:rsidRDefault="003F295F" w:rsidP="00EF059B">
      <w:pPr>
        <w:jc w:val="both"/>
        <w:rPr>
          <w:rFonts w:ascii="Arial" w:hAnsi="Arial" w:cs="Arial"/>
          <w:bCs/>
          <w:sz w:val="20"/>
          <w:szCs w:val="20"/>
        </w:rPr>
      </w:pPr>
      <w:r w:rsidRPr="00BC0305">
        <w:rPr>
          <w:rFonts w:ascii="Arial" w:hAnsi="Arial" w:cs="Arial"/>
          <w:bCs/>
          <w:sz w:val="20"/>
          <w:szCs w:val="20"/>
        </w:rPr>
        <w:t>Požadavkem je implementovat modulární systém</w:t>
      </w:r>
      <w:r w:rsidR="00BB1CF6" w:rsidRPr="00BC0305">
        <w:rPr>
          <w:rFonts w:ascii="Arial" w:hAnsi="Arial" w:cs="Arial"/>
          <w:bCs/>
          <w:sz w:val="20"/>
          <w:szCs w:val="20"/>
        </w:rPr>
        <w:t xml:space="preserve"> ED</w:t>
      </w:r>
      <w:r w:rsidRPr="00BC0305">
        <w:rPr>
          <w:rFonts w:ascii="Arial" w:hAnsi="Arial" w:cs="Arial"/>
          <w:bCs/>
          <w:sz w:val="20"/>
          <w:szCs w:val="20"/>
        </w:rPr>
        <w:t xml:space="preserve">, který na </w:t>
      </w:r>
      <w:r w:rsidR="004A00DA" w:rsidRPr="00BC0305">
        <w:rPr>
          <w:rFonts w:ascii="Arial" w:hAnsi="Arial" w:cs="Arial"/>
          <w:bCs/>
          <w:sz w:val="20"/>
          <w:szCs w:val="20"/>
        </w:rPr>
        <w:t>devatenácti</w:t>
      </w:r>
      <w:r w:rsidRPr="00BC0305">
        <w:rPr>
          <w:rFonts w:ascii="Arial" w:hAnsi="Arial" w:cs="Arial"/>
          <w:bCs/>
          <w:sz w:val="20"/>
          <w:szCs w:val="20"/>
        </w:rPr>
        <w:t xml:space="preserve"> skladech </w:t>
      </w:r>
      <w:r w:rsidR="0075555B" w:rsidRPr="00BC0305">
        <w:rPr>
          <w:rFonts w:ascii="Arial" w:hAnsi="Arial" w:cs="Arial"/>
          <w:bCs/>
          <w:sz w:val="20"/>
          <w:szCs w:val="20"/>
        </w:rPr>
        <w:t>zadavatele (</w:t>
      </w:r>
      <w:r w:rsidR="000E465E" w:rsidRPr="00BC0305">
        <w:rPr>
          <w:rFonts w:ascii="Arial" w:hAnsi="Arial" w:cs="Arial"/>
          <w:bCs/>
          <w:sz w:val="20"/>
          <w:szCs w:val="20"/>
        </w:rPr>
        <w:t>l</w:t>
      </w:r>
      <w:r w:rsidR="0075555B" w:rsidRPr="00BC0305">
        <w:rPr>
          <w:rFonts w:ascii="Arial" w:hAnsi="Arial" w:cs="Arial"/>
          <w:bCs/>
          <w:sz w:val="20"/>
          <w:szCs w:val="20"/>
        </w:rPr>
        <w:t>okalitách)</w:t>
      </w:r>
      <w:r w:rsidRPr="00BC0305">
        <w:rPr>
          <w:rFonts w:ascii="Arial" w:hAnsi="Arial" w:cs="Arial"/>
          <w:bCs/>
          <w:sz w:val="20"/>
          <w:szCs w:val="20"/>
        </w:rPr>
        <w:t xml:space="preserve"> zajistí zejména měření a </w:t>
      </w:r>
      <w:r w:rsidR="009F6631" w:rsidRPr="00BC0305">
        <w:rPr>
          <w:rFonts w:ascii="Arial" w:hAnsi="Arial" w:cs="Arial"/>
          <w:bCs/>
          <w:sz w:val="20"/>
          <w:szCs w:val="20"/>
        </w:rPr>
        <w:t xml:space="preserve">zaznamenávání </w:t>
      </w:r>
      <w:r w:rsidRPr="00BC0305">
        <w:rPr>
          <w:rFonts w:ascii="Arial" w:hAnsi="Arial" w:cs="Arial"/>
          <w:bCs/>
          <w:sz w:val="20"/>
          <w:szCs w:val="20"/>
        </w:rPr>
        <w:t>spotřeby</w:t>
      </w:r>
      <w:r w:rsidR="008921DA" w:rsidRPr="00BC0305">
        <w:rPr>
          <w:rFonts w:ascii="Arial" w:hAnsi="Arial" w:cs="Arial"/>
          <w:bCs/>
          <w:sz w:val="20"/>
          <w:szCs w:val="20"/>
        </w:rPr>
        <w:t>/výroby</w:t>
      </w:r>
      <w:r w:rsidRPr="00BC0305">
        <w:rPr>
          <w:rFonts w:ascii="Arial" w:hAnsi="Arial" w:cs="Arial"/>
          <w:bCs/>
          <w:sz w:val="20"/>
          <w:szCs w:val="20"/>
        </w:rPr>
        <w:t xml:space="preserve"> elektřiny, plynu</w:t>
      </w:r>
      <w:r w:rsidR="008F78C3" w:rsidRPr="00BC0305">
        <w:rPr>
          <w:rFonts w:ascii="Arial" w:hAnsi="Arial" w:cs="Arial"/>
          <w:bCs/>
          <w:sz w:val="20"/>
          <w:szCs w:val="20"/>
        </w:rPr>
        <w:t xml:space="preserve">, </w:t>
      </w:r>
      <w:r w:rsidRPr="00BC0305">
        <w:rPr>
          <w:rFonts w:ascii="Arial" w:hAnsi="Arial" w:cs="Arial"/>
          <w:bCs/>
          <w:sz w:val="20"/>
          <w:szCs w:val="20"/>
        </w:rPr>
        <w:t>vody a</w:t>
      </w:r>
      <w:r w:rsidR="008F78C3" w:rsidRPr="00BC0305">
        <w:rPr>
          <w:rFonts w:ascii="Arial" w:hAnsi="Arial" w:cs="Arial"/>
          <w:bCs/>
          <w:sz w:val="20"/>
          <w:szCs w:val="20"/>
        </w:rPr>
        <w:t xml:space="preserve"> eventuálně</w:t>
      </w:r>
      <w:r w:rsidRPr="00BC0305">
        <w:rPr>
          <w:rFonts w:ascii="Arial" w:hAnsi="Arial" w:cs="Arial"/>
          <w:bCs/>
          <w:sz w:val="20"/>
          <w:szCs w:val="20"/>
        </w:rPr>
        <w:t xml:space="preserve"> dalších parametrů</w:t>
      </w:r>
      <w:r w:rsidR="003D2D96" w:rsidRPr="00BC0305">
        <w:rPr>
          <w:rFonts w:ascii="Arial" w:hAnsi="Arial" w:cs="Arial"/>
          <w:bCs/>
          <w:sz w:val="20"/>
          <w:szCs w:val="20"/>
        </w:rPr>
        <w:t>.</w:t>
      </w:r>
      <w:r w:rsidRPr="00BC0305">
        <w:rPr>
          <w:rFonts w:ascii="Arial" w:hAnsi="Arial" w:cs="Arial"/>
          <w:bCs/>
          <w:sz w:val="20"/>
          <w:szCs w:val="20"/>
        </w:rPr>
        <w:t xml:space="preserve"> </w:t>
      </w:r>
      <w:r w:rsidR="008F78C3" w:rsidRPr="00BC0305">
        <w:rPr>
          <w:rFonts w:ascii="Arial" w:hAnsi="Arial" w:cs="Arial"/>
          <w:bCs/>
          <w:sz w:val="20"/>
          <w:szCs w:val="20"/>
        </w:rPr>
        <w:t>Toto měření se týká</w:t>
      </w:r>
      <w:r w:rsidRPr="00BC0305">
        <w:rPr>
          <w:rFonts w:ascii="Arial" w:hAnsi="Arial" w:cs="Arial"/>
          <w:bCs/>
          <w:sz w:val="20"/>
          <w:szCs w:val="20"/>
        </w:rPr>
        <w:t xml:space="preserve"> </w:t>
      </w:r>
      <w:r w:rsidR="00C95C21" w:rsidRPr="00BC0305">
        <w:rPr>
          <w:rFonts w:ascii="Arial" w:hAnsi="Arial" w:cs="Arial"/>
          <w:bCs/>
          <w:sz w:val="20"/>
          <w:szCs w:val="20"/>
        </w:rPr>
        <w:t xml:space="preserve">spotřeby a výroby </w:t>
      </w:r>
      <w:r w:rsidRPr="00BC0305">
        <w:rPr>
          <w:rFonts w:ascii="Arial" w:hAnsi="Arial" w:cs="Arial"/>
          <w:bCs/>
          <w:sz w:val="20"/>
          <w:szCs w:val="20"/>
        </w:rPr>
        <w:t>energií (čtvrthodinové maximum, denní maximum, účiník, ...), a to na elektroměrech, plynoměrech, vodoměrech a na hlavních</w:t>
      </w:r>
      <w:r w:rsidR="007B235E" w:rsidRPr="00BC0305">
        <w:rPr>
          <w:rFonts w:ascii="Arial" w:hAnsi="Arial" w:cs="Arial"/>
          <w:bCs/>
          <w:sz w:val="20"/>
          <w:szCs w:val="20"/>
        </w:rPr>
        <w:t xml:space="preserve"> technologických</w:t>
      </w:r>
      <w:r w:rsidRPr="00BC0305">
        <w:rPr>
          <w:rFonts w:ascii="Arial" w:hAnsi="Arial" w:cs="Arial"/>
          <w:bCs/>
          <w:sz w:val="20"/>
          <w:szCs w:val="20"/>
        </w:rPr>
        <w:t xml:space="preserve"> spotřebičích</w:t>
      </w:r>
      <w:r w:rsidR="00F0659C" w:rsidRPr="00BC0305">
        <w:rPr>
          <w:rFonts w:ascii="Arial" w:hAnsi="Arial" w:cs="Arial"/>
          <w:bCs/>
          <w:sz w:val="20"/>
          <w:szCs w:val="20"/>
        </w:rPr>
        <w:t xml:space="preserve">. Zároveň </w:t>
      </w:r>
      <w:r w:rsidR="00EB239D" w:rsidRPr="00BC0305">
        <w:rPr>
          <w:rFonts w:ascii="Arial" w:hAnsi="Arial" w:cs="Arial"/>
          <w:bCs/>
          <w:sz w:val="20"/>
          <w:szCs w:val="20"/>
        </w:rPr>
        <w:t>by měl</w:t>
      </w:r>
      <w:r w:rsidR="003D2D96" w:rsidRPr="00BC0305">
        <w:rPr>
          <w:rFonts w:ascii="Arial" w:hAnsi="Arial" w:cs="Arial"/>
          <w:bCs/>
          <w:sz w:val="20"/>
          <w:szCs w:val="20"/>
        </w:rPr>
        <w:t xml:space="preserve"> ED </w:t>
      </w:r>
      <w:r w:rsidR="00EB239D" w:rsidRPr="00BC0305">
        <w:rPr>
          <w:rFonts w:ascii="Arial" w:hAnsi="Arial" w:cs="Arial"/>
          <w:bCs/>
          <w:sz w:val="20"/>
          <w:szCs w:val="20"/>
        </w:rPr>
        <w:t xml:space="preserve">nad rámec </w:t>
      </w:r>
      <w:r w:rsidR="00E8593A" w:rsidRPr="00BC0305">
        <w:rPr>
          <w:rFonts w:ascii="Arial" w:hAnsi="Arial" w:cs="Arial"/>
          <w:bCs/>
          <w:sz w:val="20"/>
          <w:szCs w:val="20"/>
        </w:rPr>
        <w:t>monit</w:t>
      </w:r>
      <w:r w:rsidR="005A7FF2" w:rsidRPr="00BC0305">
        <w:rPr>
          <w:rFonts w:ascii="Arial" w:hAnsi="Arial" w:cs="Arial"/>
          <w:bCs/>
          <w:sz w:val="20"/>
          <w:szCs w:val="20"/>
        </w:rPr>
        <w:t>o</w:t>
      </w:r>
      <w:r w:rsidR="00E8593A" w:rsidRPr="00BC0305">
        <w:rPr>
          <w:rFonts w:ascii="Arial" w:hAnsi="Arial" w:cs="Arial"/>
          <w:bCs/>
          <w:sz w:val="20"/>
          <w:szCs w:val="20"/>
        </w:rPr>
        <w:t>ringu a arch</w:t>
      </w:r>
      <w:r w:rsidR="005A7FF2" w:rsidRPr="00BC0305">
        <w:rPr>
          <w:rFonts w:ascii="Arial" w:hAnsi="Arial" w:cs="Arial"/>
          <w:bCs/>
          <w:sz w:val="20"/>
          <w:szCs w:val="20"/>
        </w:rPr>
        <w:t>i</w:t>
      </w:r>
      <w:r w:rsidR="00E8593A" w:rsidRPr="00BC0305">
        <w:rPr>
          <w:rFonts w:ascii="Arial" w:hAnsi="Arial" w:cs="Arial"/>
          <w:bCs/>
          <w:sz w:val="20"/>
          <w:szCs w:val="20"/>
        </w:rPr>
        <w:t xml:space="preserve">vace umožňovat </w:t>
      </w:r>
      <w:r w:rsidR="008D5210" w:rsidRPr="00BC0305">
        <w:rPr>
          <w:rFonts w:ascii="Arial" w:hAnsi="Arial" w:cs="Arial"/>
          <w:bCs/>
          <w:sz w:val="20"/>
          <w:szCs w:val="20"/>
        </w:rPr>
        <w:t xml:space="preserve">regulaci </w:t>
      </w:r>
      <w:r w:rsidRPr="00BC0305">
        <w:rPr>
          <w:rFonts w:ascii="Arial" w:hAnsi="Arial" w:cs="Arial"/>
          <w:bCs/>
          <w:sz w:val="20"/>
          <w:szCs w:val="20"/>
        </w:rPr>
        <w:t xml:space="preserve">výroby elektřiny a </w:t>
      </w:r>
      <w:r w:rsidR="00EE1173" w:rsidRPr="00BC0305">
        <w:rPr>
          <w:rFonts w:ascii="Arial" w:hAnsi="Arial" w:cs="Arial"/>
          <w:bCs/>
          <w:sz w:val="20"/>
          <w:szCs w:val="20"/>
        </w:rPr>
        <w:t xml:space="preserve">umožnit </w:t>
      </w:r>
      <w:r w:rsidRPr="00BC0305">
        <w:rPr>
          <w:rFonts w:ascii="Arial" w:hAnsi="Arial" w:cs="Arial"/>
          <w:bCs/>
          <w:sz w:val="20"/>
          <w:szCs w:val="20"/>
        </w:rPr>
        <w:t xml:space="preserve">řízení/regulaci </w:t>
      </w:r>
      <w:r w:rsidR="00F04708" w:rsidRPr="00BC0305">
        <w:rPr>
          <w:rFonts w:ascii="Arial" w:hAnsi="Arial" w:cs="Arial"/>
          <w:bCs/>
          <w:sz w:val="20"/>
          <w:szCs w:val="20"/>
        </w:rPr>
        <w:t xml:space="preserve">spotřeb </w:t>
      </w:r>
      <w:r w:rsidRPr="00BC0305">
        <w:rPr>
          <w:rFonts w:ascii="Arial" w:hAnsi="Arial" w:cs="Arial"/>
          <w:bCs/>
          <w:sz w:val="20"/>
          <w:szCs w:val="20"/>
        </w:rPr>
        <w:t xml:space="preserve">hlavních spotřebičů </w:t>
      </w:r>
      <w:r w:rsidR="00F04708" w:rsidRPr="00BC0305">
        <w:rPr>
          <w:rFonts w:ascii="Arial" w:hAnsi="Arial" w:cs="Arial"/>
          <w:bCs/>
          <w:sz w:val="20"/>
          <w:szCs w:val="20"/>
        </w:rPr>
        <w:t xml:space="preserve">s respektováním </w:t>
      </w:r>
      <w:r w:rsidR="00A53465" w:rsidRPr="00BC0305">
        <w:rPr>
          <w:rFonts w:ascii="Arial" w:hAnsi="Arial" w:cs="Arial"/>
          <w:bCs/>
          <w:sz w:val="20"/>
          <w:szCs w:val="20"/>
        </w:rPr>
        <w:t>technologických požadavků</w:t>
      </w:r>
      <w:r w:rsidR="009F6631" w:rsidRPr="00BC0305">
        <w:rPr>
          <w:rFonts w:ascii="Arial" w:hAnsi="Arial" w:cs="Arial"/>
          <w:bCs/>
          <w:sz w:val="20"/>
          <w:szCs w:val="20"/>
        </w:rPr>
        <w:t xml:space="preserve"> za </w:t>
      </w:r>
      <w:r w:rsidR="00210FAC" w:rsidRPr="00BC0305">
        <w:rPr>
          <w:rFonts w:ascii="Arial" w:hAnsi="Arial" w:cs="Arial"/>
          <w:bCs/>
          <w:sz w:val="20"/>
          <w:szCs w:val="20"/>
        </w:rPr>
        <w:t>účelem optimalizace nákladů na energie.</w:t>
      </w:r>
    </w:p>
    <w:p w14:paraId="766D115D" w14:textId="2702BC86" w:rsidR="00C67E5B" w:rsidRPr="00BC0305" w:rsidRDefault="00C67E5B" w:rsidP="19A940C5">
      <w:pPr>
        <w:pStyle w:val="Nadpis2"/>
        <w:rPr>
          <w:rFonts w:cs="Arial"/>
          <w:b w:val="0"/>
          <w:bCs w:val="0"/>
          <w:szCs w:val="20"/>
        </w:rPr>
      </w:pPr>
      <w:r w:rsidRPr="00BC0305">
        <w:rPr>
          <w:rFonts w:cs="Arial"/>
          <w:szCs w:val="20"/>
        </w:rPr>
        <w:t xml:space="preserve">Základní </w:t>
      </w:r>
      <w:r w:rsidR="00B00A7D" w:rsidRPr="00BC0305">
        <w:rPr>
          <w:rFonts w:cs="Arial"/>
          <w:szCs w:val="20"/>
        </w:rPr>
        <w:t xml:space="preserve">obecné </w:t>
      </w:r>
      <w:r w:rsidRPr="00BC0305">
        <w:rPr>
          <w:rFonts w:cs="Arial"/>
          <w:szCs w:val="20"/>
        </w:rPr>
        <w:t xml:space="preserve">požadavky na </w:t>
      </w:r>
      <w:r w:rsidR="00152C7D" w:rsidRPr="00BC0305">
        <w:rPr>
          <w:rFonts w:cs="Arial"/>
          <w:szCs w:val="20"/>
        </w:rPr>
        <w:t xml:space="preserve">HW </w:t>
      </w:r>
      <w:r w:rsidR="61858DDD" w:rsidRPr="00BC0305">
        <w:rPr>
          <w:rFonts w:cs="Arial"/>
          <w:szCs w:val="20"/>
        </w:rPr>
        <w:t xml:space="preserve">ED </w:t>
      </w:r>
      <w:r w:rsidR="00376A64" w:rsidRPr="00BC0305">
        <w:rPr>
          <w:rFonts w:cs="Arial"/>
          <w:szCs w:val="20"/>
        </w:rPr>
        <w:t xml:space="preserve">a </w:t>
      </w:r>
      <w:r w:rsidR="00152C7D" w:rsidRPr="00BC0305">
        <w:rPr>
          <w:rFonts w:cs="Arial"/>
          <w:szCs w:val="20"/>
        </w:rPr>
        <w:t>SW ED</w:t>
      </w:r>
      <w:r w:rsidRPr="00BC0305">
        <w:rPr>
          <w:rFonts w:cs="Arial"/>
          <w:szCs w:val="20"/>
        </w:rPr>
        <w:t xml:space="preserve"> jsou:</w:t>
      </w:r>
    </w:p>
    <w:p w14:paraId="5723301C" w14:textId="622017AB" w:rsidR="00EF207A" w:rsidRPr="00BC0305" w:rsidRDefault="00EF207A" w:rsidP="00537E46">
      <w:pPr>
        <w:pStyle w:val="Odstavecseseznamem"/>
        <w:numPr>
          <w:ilvl w:val="0"/>
          <w:numId w:val="14"/>
        </w:numPr>
        <w:rPr>
          <w:rFonts w:cs="Arial"/>
        </w:rPr>
      </w:pPr>
      <w:r w:rsidRPr="00BC0305">
        <w:rPr>
          <w:rFonts w:cs="Arial"/>
        </w:rPr>
        <w:t>Možnost měření a monitorování parametrů</w:t>
      </w:r>
      <w:r w:rsidR="00B00A7D" w:rsidRPr="00BC0305">
        <w:rPr>
          <w:rFonts w:cs="Arial"/>
        </w:rPr>
        <w:t xml:space="preserve"> výrob</w:t>
      </w:r>
      <w:r w:rsidR="00575DBA" w:rsidRPr="00BC0305">
        <w:rPr>
          <w:rFonts w:cs="Arial"/>
        </w:rPr>
        <w:t>y</w:t>
      </w:r>
      <w:r w:rsidR="00B00A7D" w:rsidRPr="00BC0305">
        <w:rPr>
          <w:rFonts w:cs="Arial"/>
        </w:rPr>
        <w:t xml:space="preserve"> a spotřeb</w:t>
      </w:r>
      <w:r w:rsidR="00575DBA" w:rsidRPr="00BC0305">
        <w:rPr>
          <w:rFonts w:cs="Arial"/>
        </w:rPr>
        <w:t>y</w:t>
      </w:r>
      <w:r w:rsidRPr="00BC0305">
        <w:rPr>
          <w:rFonts w:cs="Arial"/>
        </w:rPr>
        <w:t xml:space="preserve"> energií</w:t>
      </w:r>
      <w:r w:rsidR="00EF059B" w:rsidRPr="00BC0305">
        <w:rPr>
          <w:rFonts w:cs="Arial"/>
        </w:rPr>
        <w:t xml:space="preserve"> v rámci jednotlivých lokalit zadavatele</w:t>
      </w:r>
    </w:p>
    <w:p w14:paraId="658DE724" w14:textId="7C2EADE7" w:rsidR="00A831B9" w:rsidRPr="00BC0305" w:rsidRDefault="00EF207A" w:rsidP="00A831B9">
      <w:pPr>
        <w:pStyle w:val="Odstavecseseznamem"/>
        <w:numPr>
          <w:ilvl w:val="0"/>
          <w:numId w:val="14"/>
        </w:numPr>
        <w:rPr>
          <w:rFonts w:cs="Arial"/>
        </w:rPr>
      </w:pPr>
      <w:r w:rsidRPr="00BC0305">
        <w:rPr>
          <w:rFonts w:cs="Arial"/>
        </w:rPr>
        <w:t>Dodání modulárního systému, který bude umožňovat jednoduché rozšiřování a rozvoj</w:t>
      </w:r>
    </w:p>
    <w:p w14:paraId="72325D22" w14:textId="65F11ED0" w:rsidR="00B00A7D" w:rsidRPr="00BC0305" w:rsidRDefault="00EF207A" w:rsidP="00B00A7D">
      <w:pPr>
        <w:pStyle w:val="Odstavecseseznamem"/>
        <w:numPr>
          <w:ilvl w:val="0"/>
          <w:numId w:val="14"/>
        </w:numPr>
        <w:rPr>
          <w:rFonts w:cs="Arial"/>
        </w:rPr>
      </w:pPr>
      <w:r w:rsidRPr="00BC0305">
        <w:rPr>
          <w:rFonts w:cs="Arial"/>
        </w:rPr>
        <w:t>Dodaný HW</w:t>
      </w:r>
      <w:r w:rsidR="6082238C" w:rsidRPr="00BC0305">
        <w:rPr>
          <w:rFonts w:cs="Arial"/>
        </w:rPr>
        <w:t xml:space="preserve"> ED</w:t>
      </w:r>
      <w:r w:rsidRPr="00BC0305">
        <w:rPr>
          <w:rFonts w:cs="Arial"/>
        </w:rPr>
        <w:t xml:space="preserve"> </w:t>
      </w:r>
      <w:r w:rsidR="00716FC5" w:rsidRPr="00BC0305">
        <w:rPr>
          <w:rFonts w:cs="Arial"/>
        </w:rPr>
        <w:t xml:space="preserve">a </w:t>
      </w:r>
      <w:r w:rsidRPr="00BC0305">
        <w:rPr>
          <w:rFonts w:cs="Arial"/>
        </w:rPr>
        <w:t>SW ED bude možné dále rozšiřovat o další funkcionality, zejména:</w:t>
      </w:r>
    </w:p>
    <w:p w14:paraId="3081AE7E" w14:textId="4AACF736" w:rsidR="00B00A7D" w:rsidRPr="00BC0305" w:rsidRDefault="00B00A7D" w:rsidP="00B00A7D">
      <w:pPr>
        <w:pStyle w:val="Odstavecseseznamem"/>
        <w:numPr>
          <w:ilvl w:val="1"/>
          <w:numId w:val="14"/>
        </w:numPr>
        <w:rPr>
          <w:rFonts w:cs="Arial"/>
        </w:rPr>
      </w:pPr>
      <w:r w:rsidRPr="00BC0305">
        <w:rPr>
          <w:rFonts w:cs="Arial"/>
        </w:rPr>
        <w:t>doplňování měřících bodů a mís</w:t>
      </w:r>
      <w:r w:rsidR="00E238DF" w:rsidRPr="00BC0305">
        <w:rPr>
          <w:rFonts w:cs="Arial"/>
        </w:rPr>
        <w:t>t</w:t>
      </w:r>
    </w:p>
    <w:p w14:paraId="63DE5AE0" w14:textId="2A4E9FD4" w:rsidR="00B00A7D" w:rsidRPr="00BC0305" w:rsidRDefault="00EF207A" w:rsidP="00B00A7D">
      <w:pPr>
        <w:pStyle w:val="Odstavecseseznamem"/>
        <w:numPr>
          <w:ilvl w:val="1"/>
          <w:numId w:val="14"/>
        </w:numPr>
        <w:rPr>
          <w:rFonts w:cs="Arial"/>
        </w:rPr>
      </w:pPr>
      <w:r w:rsidRPr="00BC0305">
        <w:rPr>
          <w:rFonts w:cs="Arial"/>
        </w:rPr>
        <w:t>řízení a regulace hlavních spotřebičů;</w:t>
      </w:r>
    </w:p>
    <w:p w14:paraId="73566D5F" w14:textId="25D263CA" w:rsidR="00EF207A" w:rsidRPr="00BC0305" w:rsidRDefault="00EF207A" w:rsidP="00537E46">
      <w:pPr>
        <w:pStyle w:val="Odstavecseseznamem"/>
        <w:numPr>
          <w:ilvl w:val="1"/>
          <w:numId w:val="14"/>
        </w:numPr>
        <w:rPr>
          <w:rFonts w:cs="Arial"/>
        </w:rPr>
      </w:pPr>
      <w:r w:rsidRPr="00BC0305">
        <w:rPr>
          <w:rFonts w:cs="Arial"/>
        </w:rPr>
        <w:t>řízení fotovoltaických elektráren a vybraných zdrojů elektrické energie</w:t>
      </w:r>
      <w:r w:rsidR="00B00A7D" w:rsidRPr="00BC0305">
        <w:rPr>
          <w:rFonts w:cs="Arial"/>
        </w:rPr>
        <w:t xml:space="preserve"> jako jsou například bateriová uložiště či výrobny el. energie</w:t>
      </w:r>
    </w:p>
    <w:p w14:paraId="2DBFE3BA" w14:textId="134B1361" w:rsidR="00033BC2" w:rsidRPr="00BC0305" w:rsidRDefault="00EF207A" w:rsidP="00537E46">
      <w:pPr>
        <w:pStyle w:val="Odstavecseseznamem"/>
        <w:numPr>
          <w:ilvl w:val="1"/>
          <w:numId w:val="14"/>
        </w:numPr>
        <w:jc w:val="left"/>
        <w:rPr>
          <w:rFonts w:cs="Arial"/>
        </w:rPr>
      </w:pPr>
      <w:r w:rsidRPr="00BC0305">
        <w:rPr>
          <w:rFonts w:cs="Arial"/>
        </w:rPr>
        <w:t>optimalizace parametrů</w:t>
      </w:r>
      <w:r w:rsidR="00B00A7D" w:rsidRPr="00BC0305">
        <w:rPr>
          <w:rFonts w:cs="Arial"/>
        </w:rPr>
        <w:t xml:space="preserve"> výrob a spotřeb</w:t>
      </w:r>
      <w:r w:rsidR="00360CA6" w:rsidRPr="00BC0305">
        <w:rPr>
          <w:rFonts w:cs="Arial"/>
        </w:rPr>
        <w:t xml:space="preserve"> dle uživatelsky definovaných kritérií</w:t>
      </w:r>
      <w:r w:rsidR="00BE54D9" w:rsidRPr="00BC0305">
        <w:rPr>
          <w:rFonts w:cs="Arial"/>
        </w:rPr>
        <w:br/>
      </w:r>
    </w:p>
    <w:p w14:paraId="4BE62C67" w14:textId="037DFCE7" w:rsidR="00033BC2" w:rsidRPr="00BC0305" w:rsidRDefault="002B1C2A" w:rsidP="00537E46">
      <w:pPr>
        <w:pStyle w:val="Odstavecseseznamem"/>
        <w:numPr>
          <w:ilvl w:val="0"/>
          <w:numId w:val="14"/>
        </w:numPr>
        <w:rPr>
          <w:rFonts w:cs="Arial"/>
          <w:b/>
          <w:bCs/>
        </w:rPr>
      </w:pPr>
      <w:r w:rsidRPr="00BC0305">
        <w:rPr>
          <w:rFonts w:cs="Arial"/>
          <w:b/>
          <w:bCs/>
        </w:rPr>
        <w:t>M</w:t>
      </w:r>
      <w:r w:rsidR="00033BC2" w:rsidRPr="00BC0305">
        <w:rPr>
          <w:rFonts w:cs="Arial"/>
          <w:b/>
          <w:bCs/>
        </w:rPr>
        <w:t>ěření a monitorování parametrů</w:t>
      </w:r>
      <w:r w:rsidR="00F50352" w:rsidRPr="00BC0305">
        <w:rPr>
          <w:rFonts w:cs="Arial"/>
          <w:b/>
          <w:bCs/>
        </w:rPr>
        <w:t>:</w:t>
      </w:r>
    </w:p>
    <w:p w14:paraId="214A07D4" w14:textId="080FC863" w:rsidR="00F57642" w:rsidRPr="00BC0305" w:rsidRDefault="00033BC2" w:rsidP="00EF06AC">
      <w:pPr>
        <w:pStyle w:val="Odstavecseseznamem"/>
        <w:numPr>
          <w:ilvl w:val="0"/>
          <w:numId w:val="3"/>
        </w:numPr>
        <w:contextualSpacing w:val="0"/>
        <w:rPr>
          <w:rFonts w:cs="Arial"/>
          <w:bCs/>
        </w:rPr>
      </w:pPr>
      <w:r w:rsidRPr="00BC0305">
        <w:rPr>
          <w:rFonts w:cs="Arial"/>
          <w:bCs/>
        </w:rPr>
        <w:t xml:space="preserve">Měření a </w:t>
      </w:r>
      <w:r w:rsidR="00DD4F02" w:rsidRPr="00BC0305">
        <w:rPr>
          <w:rFonts w:cs="Arial"/>
          <w:bCs/>
        </w:rPr>
        <w:t>ukládání</w:t>
      </w:r>
      <w:r w:rsidRPr="00BC0305">
        <w:rPr>
          <w:rFonts w:cs="Arial"/>
          <w:bCs/>
        </w:rPr>
        <w:t xml:space="preserve"> parametrů týkající se </w:t>
      </w:r>
      <w:r w:rsidR="00647246" w:rsidRPr="00BC0305">
        <w:rPr>
          <w:rFonts w:cs="Arial"/>
          <w:bCs/>
        </w:rPr>
        <w:t xml:space="preserve">spotřeby </w:t>
      </w:r>
      <w:r w:rsidR="00623A95" w:rsidRPr="00BC0305">
        <w:rPr>
          <w:rFonts w:cs="Arial"/>
          <w:bCs/>
        </w:rPr>
        <w:t>a výroby elektrické energie</w:t>
      </w:r>
      <w:r w:rsidR="009A449D" w:rsidRPr="00BC0305">
        <w:rPr>
          <w:rFonts w:cs="Arial"/>
          <w:bCs/>
        </w:rPr>
        <w:t xml:space="preserve"> bude zahrnovat minimálně</w:t>
      </w:r>
      <w:r w:rsidR="00D936B9" w:rsidRPr="00BC0305">
        <w:rPr>
          <w:rFonts w:cs="Arial"/>
          <w:bCs/>
        </w:rPr>
        <w:t xml:space="preserve"> tyto hodnoty</w:t>
      </w:r>
      <w:r w:rsidR="000D2B22" w:rsidRPr="00BC0305">
        <w:rPr>
          <w:rFonts w:cs="Arial"/>
          <w:bCs/>
        </w:rPr>
        <w:t>:</w:t>
      </w:r>
    </w:p>
    <w:p w14:paraId="622CEBBD" w14:textId="6D6E5A58" w:rsidR="00623A95" w:rsidRPr="00BC0305" w:rsidRDefault="00623A95" w:rsidP="002237BD">
      <w:pPr>
        <w:pStyle w:val="Odstavecseseznamem"/>
        <w:numPr>
          <w:ilvl w:val="1"/>
          <w:numId w:val="4"/>
        </w:numPr>
        <w:spacing w:before="60"/>
        <w:ind w:left="2268" w:hanging="425"/>
        <w:contextualSpacing w:val="0"/>
        <w:rPr>
          <w:rFonts w:cs="Arial"/>
          <w:bCs/>
        </w:rPr>
      </w:pPr>
      <w:r w:rsidRPr="00BC0305">
        <w:rPr>
          <w:rFonts w:cs="Arial"/>
          <w:bCs/>
        </w:rPr>
        <w:t>Napětí jednotlivých fází ve V/</w:t>
      </w:r>
      <w:proofErr w:type="spellStart"/>
      <w:r w:rsidRPr="00BC0305">
        <w:rPr>
          <w:rFonts w:cs="Arial"/>
          <w:bCs/>
        </w:rPr>
        <w:t>kV</w:t>
      </w:r>
      <w:proofErr w:type="spellEnd"/>
    </w:p>
    <w:p w14:paraId="6D5DA00E" w14:textId="4B0843E9" w:rsidR="00623A95" w:rsidRPr="00BC0305" w:rsidRDefault="00623A95" w:rsidP="002237BD">
      <w:pPr>
        <w:pStyle w:val="Odstavecseseznamem"/>
        <w:numPr>
          <w:ilvl w:val="1"/>
          <w:numId w:val="4"/>
        </w:numPr>
        <w:spacing w:before="60"/>
        <w:ind w:left="2268" w:hanging="425"/>
        <w:contextualSpacing w:val="0"/>
        <w:rPr>
          <w:rFonts w:cs="Arial"/>
          <w:bCs/>
        </w:rPr>
      </w:pPr>
      <w:r w:rsidRPr="00BC0305">
        <w:rPr>
          <w:rFonts w:cs="Arial"/>
          <w:bCs/>
        </w:rPr>
        <w:t>Proudy jednotlivých fází v A/</w:t>
      </w:r>
      <w:proofErr w:type="spellStart"/>
      <w:r w:rsidRPr="00BC0305">
        <w:rPr>
          <w:rFonts w:cs="Arial"/>
          <w:bCs/>
        </w:rPr>
        <w:t>kA</w:t>
      </w:r>
      <w:proofErr w:type="spellEnd"/>
    </w:p>
    <w:p w14:paraId="37F1CFE6" w14:textId="61B3CE62" w:rsidR="00D97B4A" w:rsidRPr="00BC0305" w:rsidRDefault="00D97B4A" w:rsidP="002237BD">
      <w:pPr>
        <w:pStyle w:val="Odstavecseseznamem"/>
        <w:numPr>
          <w:ilvl w:val="1"/>
          <w:numId w:val="4"/>
        </w:numPr>
        <w:spacing w:before="60"/>
        <w:ind w:left="2268" w:hanging="425"/>
        <w:contextualSpacing w:val="0"/>
        <w:rPr>
          <w:rFonts w:cs="Arial"/>
          <w:bCs/>
        </w:rPr>
      </w:pPr>
      <w:r w:rsidRPr="00BC0305">
        <w:rPr>
          <w:rFonts w:cs="Arial"/>
          <w:bCs/>
        </w:rPr>
        <w:t>Výkon činný v jednotlivých fázích a celkem v kW</w:t>
      </w:r>
    </w:p>
    <w:p w14:paraId="7C6EB34D" w14:textId="69DADE87" w:rsidR="00D97B4A" w:rsidRPr="00BC0305" w:rsidRDefault="00D97B4A" w:rsidP="002237BD">
      <w:pPr>
        <w:pStyle w:val="Odstavecseseznamem"/>
        <w:numPr>
          <w:ilvl w:val="1"/>
          <w:numId w:val="4"/>
        </w:numPr>
        <w:spacing w:before="60"/>
        <w:ind w:left="2268" w:hanging="425"/>
        <w:contextualSpacing w:val="0"/>
        <w:rPr>
          <w:rFonts w:cs="Arial"/>
          <w:bCs/>
        </w:rPr>
      </w:pPr>
      <w:r w:rsidRPr="00BC0305">
        <w:rPr>
          <w:rFonts w:cs="Arial"/>
          <w:bCs/>
        </w:rPr>
        <w:t>Výkon jalový v jednotlivých fázích a celkem v </w:t>
      </w:r>
      <w:proofErr w:type="spellStart"/>
      <w:r w:rsidRPr="00BC0305">
        <w:rPr>
          <w:rFonts w:cs="Arial"/>
          <w:bCs/>
        </w:rPr>
        <w:t>kVAr</w:t>
      </w:r>
      <w:proofErr w:type="spellEnd"/>
    </w:p>
    <w:p w14:paraId="05E3C951" w14:textId="1898D4C1" w:rsidR="00D97B4A" w:rsidRPr="00BC0305" w:rsidRDefault="00D97B4A" w:rsidP="002237BD">
      <w:pPr>
        <w:pStyle w:val="Odstavecseseznamem"/>
        <w:numPr>
          <w:ilvl w:val="1"/>
          <w:numId w:val="4"/>
        </w:numPr>
        <w:spacing w:before="60"/>
        <w:ind w:left="2268" w:hanging="425"/>
        <w:contextualSpacing w:val="0"/>
        <w:rPr>
          <w:rFonts w:cs="Arial"/>
          <w:bCs/>
        </w:rPr>
      </w:pPr>
      <w:r w:rsidRPr="00BC0305">
        <w:rPr>
          <w:rFonts w:cs="Arial"/>
          <w:bCs/>
        </w:rPr>
        <w:t>Výkon zdánlivý v jednotlivých fázích a celkem v </w:t>
      </w:r>
      <w:proofErr w:type="spellStart"/>
      <w:r w:rsidRPr="00BC0305">
        <w:rPr>
          <w:rFonts w:cs="Arial"/>
          <w:bCs/>
        </w:rPr>
        <w:t>kVA</w:t>
      </w:r>
      <w:proofErr w:type="spellEnd"/>
    </w:p>
    <w:p w14:paraId="2FC3AD2B" w14:textId="6E1CFDC4" w:rsidR="00455358" w:rsidRPr="00BC0305" w:rsidRDefault="00D97B4A" w:rsidP="002237BD">
      <w:pPr>
        <w:pStyle w:val="Odstavecseseznamem"/>
        <w:numPr>
          <w:ilvl w:val="1"/>
          <w:numId w:val="4"/>
        </w:numPr>
        <w:spacing w:before="60"/>
        <w:ind w:left="2268" w:hanging="425"/>
        <w:contextualSpacing w:val="0"/>
        <w:rPr>
          <w:rFonts w:cs="Arial"/>
          <w:bCs/>
        </w:rPr>
      </w:pPr>
      <w:r w:rsidRPr="00BC0305">
        <w:rPr>
          <w:rFonts w:cs="Arial"/>
          <w:bCs/>
        </w:rPr>
        <w:t>Účiník</w:t>
      </w:r>
    </w:p>
    <w:p w14:paraId="4B8AB2E2" w14:textId="7FED454D" w:rsidR="00455358" w:rsidRPr="00BC0305" w:rsidRDefault="00455358" w:rsidP="002237BD">
      <w:pPr>
        <w:pStyle w:val="Odstavecseseznamem"/>
        <w:numPr>
          <w:ilvl w:val="1"/>
          <w:numId w:val="4"/>
        </w:numPr>
        <w:spacing w:before="60"/>
        <w:ind w:left="2268" w:hanging="425"/>
        <w:contextualSpacing w:val="0"/>
        <w:rPr>
          <w:rFonts w:cs="Arial"/>
          <w:bCs/>
        </w:rPr>
      </w:pPr>
      <w:r w:rsidRPr="00BC0305">
        <w:rPr>
          <w:rFonts w:cs="Arial"/>
          <w:bCs/>
        </w:rPr>
        <w:t>Frekvence v Hz</w:t>
      </w:r>
    </w:p>
    <w:p w14:paraId="4358441B" w14:textId="4DD573ED" w:rsidR="00621DF0" w:rsidRPr="00BC0305" w:rsidRDefault="00621DF0" w:rsidP="002237BD">
      <w:pPr>
        <w:pStyle w:val="Odstavecseseznamem"/>
        <w:numPr>
          <w:ilvl w:val="1"/>
          <w:numId w:val="4"/>
        </w:numPr>
        <w:spacing w:before="60"/>
        <w:ind w:left="2268" w:hanging="425"/>
        <w:contextualSpacing w:val="0"/>
        <w:rPr>
          <w:rFonts w:cs="Arial"/>
          <w:bCs/>
        </w:rPr>
      </w:pPr>
      <w:r w:rsidRPr="00BC0305">
        <w:rPr>
          <w:rFonts w:cs="Arial"/>
          <w:bCs/>
        </w:rPr>
        <w:t>Čtvrthodinové maxi</w:t>
      </w:r>
      <w:r w:rsidR="00077B6B" w:rsidRPr="00BC0305">
        <w:rPr>
          <w:rFonts w:cs="Arial"/>
          <w:bCs/>
        </w:rPr>
        <w:t>m</w:t>
      </w:r>
      <w:r w:rsidRPr="00BC0305">
        <w:rPr>
          <w:rFonts w:cs="Arial"/>
          <w:bCs/>
        </w:rPr>
        <w:t>um spotřeby dle metodiky distributora kW</w:t>
      </w:r>
      <w:r w:rsidR="00360CA6" w:rsidRPr="00BC0305">
        <w:rPr>
          <w:rFonts w:cs="Arial"/>
          <w:bCs/>
        </w:rPr>
        <w:t>h</w:t>
      </w:r>
    </w:p>
    <w:p w14:paraId="31438EBA" w14:textId="57FBC2CE" w:rsidR="00621DF0" w:rsidRPr="00BC0305" w:rsidRDefault="00360CA6">
      <w:pPr>
        <w:pStyle w:val="Odstavecseseznamem"/>
        <w:numPr>
          <w:ilvl w:val="1"/>
          <w:numId w:val="4"/>
        </w:numPr>
        <w:spacing w:before="60"/>
        <w:ind w:left="2268" w:hanging="425"/>
        <w:contextualSpacing w:val="0"/>
        <w:rPr>
          <w:rFonts w:cs="Arial"/>
          <w:bCs/>
        </w:rPr>
      </w:pPr>
      <w:r w:rsidRPr="00BC0305">
        <w:rPr>
          <w:rFonts w:cs="Arial"/>
          <w:bCs/>
        </w:rPr>
        <w:t>Spotřeba v jednotlivých fázích a celkem v</w:t>
      </w:r>
      <w:r w:rsidR="001A1CD4" w:rsidRPr="00BC0305">
        <w:rPr>
          <w:rFonts w:cs="Arial"/>
          <w:bCs/>
        </w:rPr>
        <w:t> </w:t>
      </w:r>
      <w:r w:rsidRPr="00BC0305">
        <w:rPr>
          <w:rFonts w:cs="Arial"/>
          <w:bCs/>
        </w:rPr>
        <w:t>kWh</w:t>
      </w:r>
    </w:p>
    <w:p w14:paraId="2EF932AB" w14:textId="69402FD4" w:rsidR="001A1CD4" w:rsidRPr="00BC0305" w:rsidRDefault="001A1CD4" w:rsidP="002237BD">
      <w:pPr>
        <w:pStyle w:val="Odstavecseseznamem"/>
        <w:spacing w:before="60"/>
        <w:ind w:left="2268"/>
        <w:contextualSpacing w:val="0"/>
        <w:rPr>
          <w:rFonts w:cs="Arial"/>
          <w:bCs/>
        </w:rPr>
      </w:pPr>
    </w:p>
    <w:p w14:paraId="34BFBEC5" w14:textId="520985FA" w:rsidR="00D936B9" w:rsidRPr="00BC0305" w:rsidRDefault="005B2CB5" w:rsidP="002237BD">
      <w:pPr>
        <w:pStyle w:val="Odstavecseseznamem"/>
        <w:numPr>
          <w:ilvl w:val="0"/>
          <w:numId w:val="4"/>
        </w:numPr>
        <w:spacing w:before="60"/>
        <w:rPr>
          <w:rFonts w:cs="Arial"/>
          <w:bCs/>
        </w:rPr>
      </w:pPr>
      <w:r w:rsidRPr="00BC0305">
        <w:rPr>
          <w:rFonts w:cs="Arial"/>
          <w:bCs/>
        </w:rPr>
        <w:t>Parametry měřících ře</w:t>
      </w:r>
      <w:r w:rsidR="00E17E22" w:rsidRPr="00BC0305">
        <w:rPr>
          <w:rFonts w:cs="Arial"/>
          <w:bCs/>
        </w:rPr>
        <w:t>t</w:t>
      </w:r>
      <w:r w:rsidRPr="00BC0305">
        <w:rPr>
          <w:rFonts w:cs="Arial"/>
          <w:bCs/>
        </w:rPr>
        <w:t>ězců</w:t>
      </w:r>
      <w:r w:rsidR="005B1796" w:rsidRPr="00BC0305">
        <w:rPr>
          <w:rFonts w:cs="Arial"/>
          <w:bCs/>
        </w:rPr>
        <w:t xml:space="preserve"> pro sledování spotřeby a výroby el energie</w:t>
      </w:r>
      <w:r w:rsidR="00CA6440" w:rsidRPr="00BC0305">
        <w:rPr>
          <w:rFonts w:cs="Arial"/>
          <w:bCs/>
        </w:rPr>
        <w:t>:</w:t>
      </w:r>
    </w:p>
    <w:p w14:paraId="5DC9C753" w14:textId="38D6E44E" w:rsidR="00621DF0" w:rsidRPr="00BC0305" w:rsidRDefault="00621DF0" w:rsidP="002237BD">
      <w:pPr>
        <w:pStyle w:val="Odstavecseseznamem"/>
        <w:numPr>
          <w:ilvl w:val="1"/>
          <w:numId w:val="30"/>
        </w:numPr>
        <w:spacing w:before="60"/>
        <w:ind w:left="2268" w:hanging="141"/>
        <w:contextualSpacing w:val="0"/>
        <w:rPr>
          <w:rFonts w:cs="Arial"/>
          <w:bCs/>
        </w:rPr>
      </w:pPr>
      <w:r w:rsidRPr="00BC0305">
        <w:rPr>
          <w:rFonts w:cs="Arial"/>
          <w:bCs/>
        </w:rPr>
        <w:t>Přesnost měření řetězce</w:t>
      </w:r>
      <w:r w:rsidR="000C6073" w:rsidRPr="00BC0305">
        <w:rPr>
          <w:rFonts w:cs="Arial"/>
          <w:bCs/>
        </w:rPr>
        <w:t xml:space="preserve"> bude odpovídat </w:t>
      </w:r>
      <w:r w:rsidR="005E2221" w:rsidRPr="00BC0305">
        <w:rPr>
          <w:rFonts w:cs="Arial"/>
          <w:bCs/>
        </w:rPr>
        <w:t xml:space="preserve">běžnému měření spotřeb </w:t>
      </w:r>
      <w:r w:rsidR="00747D34" w:rsidRPr="00BC0305">
        <w:rPr>
          <w:rFonts w:cs="Arial"/>
          <w:bCs/>
        </w:rPr>
        <w:t>v průmyslu</w:t>
      </w:r>
      <w:r w:rsidRPr="00BC0305">
        <w:rPr>
          <w:rFonts w:cs="Arial"/>
          <w:bCs/>
        </w:rPr>
        <w:t xml:space="preserve"> </w:t>
      </w:r>
      <w:r w:rsidR="00FE2157" w:rsidRPr="00BC0305">
        <w:rPr>
          <w:rFonts w:cs="Arial"/>
          <w:bCs/>
        </w:rPr>
        <w:t>tedy Třídě 1</w:t>
      </w:r>
      <w:r w:rsidRPr="00BC0305">
        <w:rPr>
          <w:rFonts w:cs="Arial"/>
        </w:rPr>
        <w:t xml:space="preserve">% </w:t>
      </w:r>
      <w:r w:rsidR="008C2BA1" w:rsidRPr="00BC0305">
        <w:rPr>
          <w:rFonts w:cs="Arial"/>
        </w:rPr>
        <w:t>nebo</w:t>
      </w:r>
      <w:r w:rsidRPr="00BC0305">
        <w:rPr>
          <w:rFonts w:cs="Arial"/>
        </w:rPr>
        <w:t xml:space="preserve"> lepší</w:t>
      </w:r>
    </w:p>
    <w:p w14:paraId="3011D3C3" w14:textId="1E415152" w:rsidR="00747D34" w:rsidRPr="00BC0305" w:rsidRDefault="00DB420C" w:rsidP="002237BD">
      <w:pPr>
        <w:pStyle w:val="Odstavecseseznamem"/>
        <w:numPr>
          <w:ilvl w:val="1"/>
          <w:numId w:val="30"/>
        </w:numPr>
        <w:spacing w:before="60"/>
        <w:ind w:left="2268" w:hanging="141"/>
        <w:contextualSpacing w:val="0"/>
        <w:rPr>
          <w:rFonts w:cs="Arial"/>
          <w:bCs/>
        </w:rPr>
      </w:pPr>
      <w:r w:rsidRPr="00BC0305">
        <w:rPr>
          <w:rFonts w:cs="Arial"/>
        </w:rPr>
        <w:t xml:space="preserve">Minimální doba platnosti kalibrace </w:t>
      </w:r>
      <w:r w:rsidR="00DB6086" w:rsidRPr="00BC0305">
        <w:rPr>
          <w:rFonts w:cs="Arial"/>
        </w:rPr>
        <w:t>měřidla bude</w:t>
      </w:r>
      <w:r w:rsidR="008C2BA1" w:rsidRPr="00BC0305">
        <w:rPr>
          <w:rFonts w:cs="Arial"/>
        </w:rPr>
        <w:t xml:space="preserve"> min.</w:t>
      </w:r>
      <w:r w:rsidR="00DB6086" w:rsidRPr="00BC0305">
        <w:rPr>
          <w:rFonts w:cs="Arial"/>
        </w:rPr>
        <w:t xml:space="preserve"> 6 let</w:t>
      </w:r>
    </w:p>
    <w:p w14:paraId="619B3770" w14:textId="65DB16FA" w:rsidR="00486FDE" w:rsidRPr="00BC0305" w:rsidRDefault="00486FDE" w:rsidP="002237BD">
      <w:pPr>
        <w:pStyle w:val="Odstavecseseznamem"/>
        <w:numPr>
          <w:ilvl w:val="1"/>
          <w:numId w:val="30"/>
        </w:numPr>
        <w:spacing w:before="60"/>
        <w:ind w:left="2268" w:hanging="141"/>
        <w:contextualSpacing w:val="0"/>
        <w:rPr>
          <w:rFonts w:cs="Arial"/>
          <w:bCs/>
        </w:rPr>
      </w:pPr>
      <w:r w:rsidRPr="00BC0305">
        <w:rPr>
          <w:rFonts w:cs="Arial"/>
          <w:bCs/>
        </w:rPr>
        <w:t xml:space="preserve">Frekvence čtení hodnot pro položky a) až </w:t>
      </w:r>
      <w:r w:rsidR="00542E87" w:rsidRPr="00BC0305">
        <w:rPr>
          <w:rFonts w:cs="Arial"/>
          <w:bCs/>
        </w:rPr>
        <w:t>i</w:t>
      </w:r>
      <w:r w:rsidRPr="00BC0305">
        <w:rPr>
          <w:rFonts w:cs="Arial"/>
          <w:bCs/>
        </w:rPr>
        <w:t>)</w:t>
      </w:r>
      <w:r w:rsidR="001B280B" w:rsidRPr="00BC0305">
        <w:rPr>
          <w:rFonts w:cs="Arial"/>
          <w:bCs/>
        </w:rPr>
        <w:t xml:space="preserve"> bude </w:t>
      </w:r>
      <w:r w:rsidRPr="00BC0305">
        <w:rPr>
          <w:rFonts w:cs="Arial"/>
          <w:bCs/>
        </w:rPr>
        <w:t>min</w:t>
      </w:r>
      <w:r w:rsidR="001B280B" w:rsidRPr="00BC0305">
        <w:rPr>
          <w:rFonts w:cs="Arial"/>
          <w:bCs/>
        </w:rPr>
        <w:t>.</w:t>
      </w:r>
      <w:r w:rsidRPr="00BC0305">
        <w:rPr>
          <w:rFonts w:cs="Arial"/>
          <w:bCs/>
        </w:rPr>
        <w:t xml:space="preserve"> 1x </w:t>
      </w:r>
      <w:r w:rsidR="00FD41E5" w:rsidRPr="00BC0305">
        <w:rPr>
          <w:rFonts w:cs="Arial"/>
          <w:bCs/>
        </w:rPr>
        <w:t>10</w:t>
      </w:r>
      <w:r w:rsidR="001B280B" w:rsidRPr="00BC0305">
        <w:rPr>
          <w:rFonts w:cs="Arial"/>
          <w:bCs/>
        </w:rPr>
        <w:t xml:space="preserve"> </w:t>
      </w:r>
      <w:r w:rsidRPr="00BC0305">
        <w:rPr>
          <w:rFonts w:cs="Arial"/>
          <w:bCs/>
        </w:rPr>
        <w:t>sec</w:t>
      </w:r>
    </w:p>
    <w:p w14:paraId="4B49CF8B" w14:textId="70FBC9E6" w:rsidR="00486FDE" w:rsidRPr="00BC0305" w:rsidRDefault="00486FDE" w:rsidP="002237BD">
      <w:pPr>
        <w:pStyle w:val="Odstavecseseznamem"/>
        <w:numPr>
          <w:ilvl w:val="1"/>
          <w:numId w:val="30"/>
        </w:numPr>
        <w:spacing w:before="60"/>
        <w:ind w:left="2268" w:hanging="141"/>
        <w:contextualSpacing w:val="0"/>
        <w:rPr>
          <w:rFonts w:cs="Arial"/>
          <w:bCs/>
        </w:rPr>
      </w:pPr>
      <w:r w:rsidRPr="00BC0305">
        <w:rPr>
          <w:rFonts w:cs="Arial"/>
          <w:bCs/>
        </w:rPr>
        <w:t xml:space="preserve">Frekvence ukládání minimálně položek a) až </w:t>
      </w:r>
      <w:r w:rsidR="00542E87" w:rsidRPr="00BC0305">
        <w:rPr>
          <w:rFonts w:cs="Arial"/>
          <w:bCs/>
        </w:rPr>
        <w:t>i</w:t>
      </w:r>
      <w:r w:rsidRPr="00BC0305">
        <w:rPr>
          <w:rFonts w:cs="Arial"/>
          <w:bCs/>
        </w:rPr>
        <w:t xml:space="preserve">) </w:t>
      </w:r>
      <w:r w:rsidR="001B280B" w:rsidRPr="00BC0305">
        <w:rPr>
          <w:rFonts w:cs="Arial"/>
          <w:bCs/>
        </w:rPr>
        <w:t>bude m</w:t>
      </w:r>
      <w:r w:rsidRPr="00BC0305">
        <w:rPr>
          <w:rFonts w:cs="Arial"/>
          <w:bCs/>
        </w:rPr>
        <w:t>in</w:t>
      </w:r>
      <w:r w:rsidR="001B280B" w:rsidRPr="00BC0305">
        <w:rPr>
          <w:rFonts w:cs="Arial"/>
          <w:bCs/>
        </w:rPr>
        <w:t>.</w:t>
      </w:r>
      <w:r w:rsidRPr="00BC0305">
        <w:rPr>
          <w:rFonts w:cs="Arial"/>
          <w:bCs/>
        </w:rPr>
        <w:t xml:space="preserve">1x </w:t>
      </w:r>
      <w:r w:rsidR="00621DF0" w:rsidRPr="00BC0305">
        <w:rPr>
          <w:rFonts w:cs="Arial"/>
          <w:bCs/>
        </w:rPr>
        <w:t>5</w:t>
      </w:r>
      <w:r w:rsidRPr="00BC0305">
        <w:rPr>
          <w:rFonts w:cs="Arial"/>
          <w:bCs/>
        </w:rPr>
        <w:t xml:space="preserve"> min</w:t>
      </w:r>
    </w:p>
    <w:p w14:paraId="5BD5757F" w14:textId="2FD12DD5" w:rsidR="00486FDE" w:rsidRPr="00BC0305" w:rsidRDefault="00486FDE" w:rsidP="002237BD">
      <w:pPr>
        <w:pStyle w:val="Odstavecseseznamem"/>
        <w:numPr>
          <w:ilvl w:val="1"/>
          <w:numId w:val="30"/>
        </w:numPr>
        <w:spacing w:before="60"/>
        <w:ind w:left="2268" w:hanging="141"/>
        <w:contextualSpacing w:val="0"/>
        <w:rPr>
          <w:rFonts w:cs="Arial"/>
          <w:bCs/>
        </w:rPr>
      </w:pPr>
      <w:r w:rsidRPr="00BC0305">
        <w:rPr>
          <w:rFonts w:cs="Arial"/>
          <w:bCs/>
        </w:rPr>
        <w:t xml:space="preserve">Rozsah nastavení frekvence ukládání pro každý bod v rozsahu </w:t>
      </w:r>
      <w:r w:rsidR="00621DF0" w:rsidRPr="00BC0305">
        <w:rPr>
          <w:rFonts w:cs="Arial"/>
          <w:bCs/>
        </w:rPr>
        <w:t>5</w:t>
      </w:r>
      <w:r w:rsidR="005B59D5" w:rsidRPr="00BC0305">
        <w:rPr>
          <w:rFonts w:cs="Arial"/>
          <w:bCs/>
        </w:rPr>
        <w:t xml:space="preserve"> </w:t>
      </w:r>
      <w:r w:rsidRPr="00BC0305">
        <w:rPr>
          <w:rFonts w:cs="Arial"/>
          <w:bCs/>
        </w:rPr>
        <w:t>min až 24</w:t>
      </w:r>
      <w:r w:rsidR="005B59D5" w:rsidRPr="00BC0305">
        <w:rPr>
          <w:rFonts w:cs="Arial"/>
          <w:bCs/>
        </w:rPr>
        <w:t xml:space="preserve"> </w:t>
      </w:r>
      <w:r w:rsidRPr="00BC0305">
        <w:rPr>
          <w:rFonts w:cs="Arial"/>
          <w:bCs/>
        </w:rPr>
        <w:t>hod nebo ukládání vypnuto</w:t>
      </w:r>
    </w:p>
    <w:p w14:paraId="7173005D" w14:textId="10D63640" w:rsidR="001629D2" w:rsidRPr="00BC0305" w:rsidRDefault="003B54EE" w:rsidP="002237BD">
      <w:pPr>
        <w:pStyle w:val="Odstavecseseznamem"/>
        <w:numPr>
          <w:ilvl w:val="1"/>
          <w:numId w:val="30"/>
        </w:numPr>
        <w:spacing w:before="60"/>
        <w:ind w:left="2268" w:hanging="141"/>
        <w:contextualSpacing w:val="0"/>
        <w:rPr>
          <w:rFonts w:cs="Arial"/>
          <w:bCs/>
        </w:rPr>
      </w:pPr>
      <w:r w:rsidRPr="00BC0305">
        <w:rPr>
          <w:rFonts w:cs="Arial"/>
          <w:bCs/>
        </w:rPr>
        <w:t xml:space="preserve">Při využití </w:t>
      </w:r>
      <w:r w:rsidR="008F71E1" w:rsidRPr="00BC0305">
        <w:rPr>
          <w:rFonts w:cs="Arial"/>
          <w:bCs/>
        </w:rPr>
        <w:t xml:space="preserve">komunikovaných </w:t>
      </w:r>
      <w:r w:rsidR="0039301F" w:rsidRPr="00BC0305">
        <w:rPr>
          <w:rFonts w:cs="Arial"/>
          <w:bCs/>
        </w:rPr>
        <w:t>dat</w:t>
      </w:r>
      <w:r w:rsidR="003239AF" w:rsidRPr="00BC0305">
        <w:rPr>
          <w:rFonts w:cs="Arial"/>
          <w:bCs/>
        </w:rPr>
        <w:t xml:space="preserve"> ze stávajících měřidel</w:t>
      </w:r>
      <w:r w:rsidR="0039301F" w:rsidRPr="00BC0305">
        <w:rPr>
          <w:rFonts w:cs="Arial"/>
          <w:bCs/>
        </w:rPr>
        <w:t xml:space="preserve"> (např. u </w:t>
      </w:r>
      <w:r w:rsidRPr="00BC0305">
        <w:rPr>
          <w:rFonts w:cs="Arial"/>
          <w:bCs/>
        </w:rPr>
        <w:t>fakturačních elektroměrů</w:t>
      </w:r>
      <w:r w:rsidR="003D0384" w:rsidRPr="00BC0305">
        <w:rPr>
          <w:rFonts w:cs="Arial"/>
          <w:bCs/>
        </w:rPr>
        <w:t xml:space="preserve"> nebo </w:t>
      </w:r>
      <w:r w:rsidR="00E05C45" w:rsidRPr="00BC0305">
        <w:rPr>
          <w:rFonts w:cs="Arial"/>
          <w:bCs/>
        </w:rPr>
        <w:t>jiných měřidel</w:t>
      </w:r>
      <w:r w:rsidRPr="00BC0305">
        <w:rPr>
          <w:rFonts w:cs="Arial"/>
          <w:bCs/>
        </w:rPr>
        <w:t xml:space="preserve"> uvedených</w:t>
      </w:r>
      <w:r w:rsidR="00637F76" w:rsidRPr="00BC0305">
        <w:rPr>
          <w:rFonts w:cs="Arial"/>
          <w:bCs/>
        </w:rPr>
        <w:t xml:space="preserve"> </w:t>
      </w:r>
      <w:r w:rsidR="00D9515F" w:rsidRPr="00BC0305">
        <w:rPr>
          <w:rFonts w:cs="Arial"/>
          <w:bCs/>
        </w:rPr>
        <w:t>v</w:t>
      </w:r>
      <w:r w:rsidR="0050742A" w:rsidRPr="00BC0305">
        <w:rPr>
          <w:rFonts w:cs="Arial"/>
          <w:bCs/>
        </w:rPr>
        <w:t> </w:t>
      </w:r>
      <w:r w:rsidR="00D9515F" w:rsidRPr="00BC0305">
        <w:rPr>
          <w:rFonts w:cs="Arial"/>
          <w:bCs/>
        </w:rPr>
        <w:t>příloh</w:t>
      </w:r>
      <w:r w:rsidR="00DD4FE3" w:rsidRPr="00BC0305">
        <w:rPr>
          <w:rFonts w:cs="Arial"/>
          <w:bCs/>
        </w:rPr>
        <w:t>ách</w:t>
      </w:r>
      <w:r w:rsidR="0050742A" w:rsidRPr="00BC0305">
        <w:rPr>
          <w:rFonts w:cs="Arial"/>
          <w:bCs/>
        </w:rPr>
        <w:t xml:space="preserve"> ZD</w:t>
      </w:r>
      <w:r w:rsidR="00E02CB5" w:rsidRPr="00BC0305">
        <w:rPr>
          <w:rFonts w:cs="Arial"/>
          <w:bCs/>
        </w:rPr>
        <w:t>)</w:t>
      </w:r>
      <w:r w:rsidR="00637F76" w:rsidRPr="00BC0305">
        <w:rPr>
          <w:rFonts w:cs="Arial"/>
          <w:bCs/>
        </w:rPr>
        <w:t>,</w:t>
      </w:r>
      <w:r w:rsidRPr="00BC0305">
        <w:rPr>
          <w:rFonts w:cs="Arial"/>
          <w:bCs/>
        </w:rPr>
        <w:t xml:space="preserve"> </w:t>
      </w:r>
      <w:r w:rsidR="0083141F" w:rsidRPr="00BC0305">
        <w:rPr>
          <w:rFonts w:cs="Arial"/>
          <w:bCs/>
        </w:rPr>
        <w:t>je počet přená</w:t>
      </w:r>
      <w:r w:rsidR="00ED2846" w:rsidRPr="00BC0305">
        <w:rPr>
          <w:rFonts w:cs="Arial"/>
          <w:bCs/>
        </w:rPr>
        <w:t>šených informací</w:t>
      </w:r>
      <w:r w:rsidR="0044756D" w:rsidRPr="00BC0305">
        <w:rPr>
          <w:rFonts w:cs="Arial"/>
          <w:bCs/>
        </w:rPr>
        <w:t>,</w:t>
      </w:r>
      <w:r w:rsidR="00896B4D" w:rsidRPr="00BC0305">
        <w:rPr>
          <w:rFonts w:cs="Arial"/>
          <w:bCs/>
        </w:rPr>
        <w:t xml:space="preserve"> jejich kv</w:t>
      </w:r>
      <w:r w:rsidR="00C22E5A" w:rsidRPr="00BC0305">
        <w:rPr>
          <w:rFonts w:cs="Arial"/>
          <w:bCs/>
        </w:rPr>
        <w:t>a</w:t>
      </w:r>
      <w:r w:rsidR="00896B4D" w:rsidRPr="00BC0305">
        <w:rPr>
          <w:rFonts w:cs="Arial"/>
          <w:bCs/>
        </w:rPr>
        <w:t xml:space="preserve">lita </w:t>
      </w:r>
      <w:r w:rsidR="00ED2846" w:rsidRPr="00BC0305">
        <w:rPr>
          <w:rFonts w:cs="Arial"/>
          <w:bCs/>
        </w:rPr>
        <w:t xml:space="preserve">a frekvence závislá na </w:t>
      </w:r>
      <w:r w:rsidR="005554F3" w:rsidRPr="00BC0305">
        <w:rPr>
          <w:rFonts w:cs="Arial"/>
          <w:bCs/>
        </w:rPr>
        <w:t xml:space="preserve">technických </w:t>
      </w:r>
      <w:r w:rsidR="0044756D" w:rsidRPr="00BC0305">
        <w:rPr>
          <w:rFonts w:cs="Arial"/>
          <w:bCs/>
        </w:rPr>
        <w:t>mo</w:t>
      </w:r>
      <w:r w:rsidR="00AB63D1" w:rsidRPr="00BC0305">
        <w:rPr>
          <w:rFonts w:cs="Arial"/>
          <w:bCs/>
        </w:rPr>
        <w:t xml:space="preserve">žnostech </w:t>
      </w:r>
      <w:r w:rsidR="00975910" w:rsidRPr="00BC0305">
        <w:rPr>
          <w:rFonts w:cs="Arial"/>
          <w:bCs/>
        </w:rPr>
        <w:t>měřidla</w:t>
      </w:r>
      <w:r w:rsidR="000B1C65" w:rsidRPr="00BC0305">
        <w:rPr>
          <w:rFonts w:cs="Arial"/>
          <w:bCs/>
        </w:rPr>
        <w:t xml:space="preserve"> a jeho připojení</w:t>
      </w:r>
      <w:r w:rsidR="003810E5" w:rsidRPr="00BC0305">
        <w:rPr>
          <w:rFonts w:cs="Arial"/>
          <w:bCs/>
        </w:rPr>
        <w:t>.</w:t>
      </w:r>
      <w:r w:rsidR="009614AD" w:rsidRPr="00BC0305">
        <w:rPr>
          <w:rFonts w:cs="Arial"/>
          <w:bCs/>
        </w:rPr>
        <w:t xml:space="preserve"> </w:t>
      </w:r>
      <w:r w:rsidR="003810E5" w:rsidRPr="00BC0305">
        <w:rPr>
          <w:rFonts w:cs="Arial"/>
          <w:bCs/>
        </w:rPr>
        <w:t>V tomto případě bud</w:t>
      </w:r>
      <w:r w:rsidR="00975910" w:rsidRPr="00BC0305">
        <w:rPr>
          <w:rFonts w:cs="Arial"/>
          <w:bCs/>
        </w:rPr>
        <w:t>e třeba využí</w:t>
      </w:r>
      <w:r w:rsidR="00CB5032" w:rsidRPr="00BC0305">
        <w:rPr>
          <w:rFonts w:cs="Arial"/>
          <w:bCs/>
        </w:rPr>
        <w:t>t</w:t>
      </w:r>
      <w:r w:rsidR="00CF4BB5" w:rsidRPr="00BC0305">
        <w:rPr>
          <w:rFonts w:cs="Arial"/>
          <w:bCs/>
        </w:rPr>
        <w:t xml:space="preserve"> </w:t>
      </w:r>
      <w:r w:rsidR="00CB5032" w:rsidRPr="00BC0305">
        <w:rPr>
          <w:rFonts w:cs="Arial"/>
          <w:bCs/>
        </w:rPr>
        <w:lastRenderedPageBreak/>
        <w:t>maximální množství dostupných dat</w:t>
      </w:r>
      <w:r w:rsidR="00D649B2" w:rsidRPr="00BC0305">
        <w:rPr>
          <w:rFonts w:cs="Arial"/>
          <w:bCs/>
        </w:rPr>
        <w:t xml:space="preserve">, jejich </w:t>
      </w:r>
      <w:r w:rsidR="00B86AD3" w:rsidRPr="00BC0305">
        <w:rPr>
          <w:rFonts w:cs="Arial"/>
          <w:bCs/>
        </w:rPr>
        <w:t xml:space="preserve">nejlepší </w:t>
      </w:r>
      <w:r w:rsidR="00D649B2" w:rsidRPr="00BC0305">
        <w:rPr>
          <w:rFonts w:cs="Arial"/>
          <w:bCs/>
        </w:rPr>
        <w:t>kvality</w:t>
      </w:r>
      <w:r w:rsidR="008F71E1" w:rsidRPr="00BC0305">
        <w:rPr>
          <w:rFonts w:cs="Arial"/>
          <w:bCs/>
        </w:rPr>
        <w:t xml:space="preserve"> </w:t>
      </w:r>
      <w:r w:rsidR="00C27DB4" w:rsidRPr="00BC0305">
        <w:rPr>
          <w:rFonts w:cs="Arial"/>
          <w:bCs/>
        </w:rPr>
        <w:t>a přenášet je v nejkratším možném intervalu</w:t>
      </w:r>
      <w:r w:rsidR="00B107F5" w:rsidRPr="00BC0305">
        <w:rPr>
          <w:rFonts w:cs="Arial"/>
          <w:bCs/>
        </w:rPr>
        <w:t xml:space="preserve">. Uvedené parametry </w:t>
      </w:r>
      <w:r w:rsidR="00F903B0" w:rsidRPr="00BC0305">
        <w:rPr>
          <w:rFonts w:cs="Arial"/>
          <w:bCs/>
        </w:rPr>
        <w:t>mě</w:t>
      </w:r>
      <w:r w:rsidR="000D35D5" w:rsidRPr="00BC0305">
        <w:rPr>
          <w:rFonts w:cs="Arial"/>
          <w:bCs/>
        </w:rPr>
        <w:t>ř</w:t>
      </w:r>
      <w:r w:rsidR="00F903B0" w:rsidRPr="00BC0305">
        <w:rPr>
          <w:rFonts w:cs="Arial"/>
          <w:bCs/>
        </w:rPr>
        <w:t>ících řetězců</w:t>
      </w:r>
      <w:r w:rsidR="00D0067B" w:rsidRPr="00BC0305">
        <w:rPr>
          <w:rFonts w:cs="Arial"/>
          <w:bCs/>
        </w:rPr>
        <w:t xml:space="preserve"> jsou určeny </w:t>
      </w:r>
      <w:r w:rsidR="00ED60D7" w:rsidRPr="00BC0305">
        <w:rPr>
          <w:rFonts w:cs="Arial"/>
          <w:bCs/>
        </w:rPr>
        <w:t xml:space="preserve">technickými vlastnostmi </w:t>
      </w:r>
      <w:r w:rsidR="00F0383A" w:rsidRPr="00BC0305">
        <w:rPr>
          <w:rFonts w:cs="Arial"/>
          <w:bCs/>
        </w:rPr>
        <w:t xml:space="preserve">stávajícího </w:t>
      </w:r>
      <w:r w:rsidR="00ED60D7" w:rsidRPr="00BC0305">
        <w:rPr>
          <w:rFonts w:cs="Arial"/>
          <w:bCs/>
        </w:rPr>
        <w:t>měřidla</w:t>
      </w:r>
      <w:r w:rsidR="00F0383A" w:rsidRPr="00BC0305">
        <w:rPr>
          <w:rFonts w:cs="Arial"/>
          <w:bCs/>
        </w:rPr>
        <w:t xml:space="preserve"> di</w:t>
      </w:r>
      <w:r w:rsidR="009C1A83" w:rsidRPr="00BC0305">
        <w:rPr>
          <w:rFonts w:cs="Arial"/>
          <w:bCs/>
        </w:rPr>
        <w:t>s</w:t>
      </w:r>
      <w:r w:rsidR="00F0383A" w:rsidRPr="00BC0305">
        <w:rPr>
          <w:rFonts w:cs="Arial"/>
          <w:bCs/>
        </w:rPr>
        <w:t>tributora</w:t>
      </w:r>
      <w:r w:rsidR="000D35D5" w:rsidRPr="00BC0305">
        <w:rPr>
          <w:rFonts w:cs="Arial"/>
          <w:bCs/>
        </w:rPr>
        <w:t xml:space="preserve"> a </w:t>
      </w:r>
      <w:r w:rsidR="002042EF" w:rsidRPr="00BC0305">
        <w:rPr>
          <w:rFonts w:cs="Arial"/>
          <w:bCs/>
        </w:rPr>
        <w:t>budou respektována</w:t>
      </w:r>
      <w:r w:rsidR="005310FA" w:rsidRPr="00BC0305">
        <w:rPr>
          <w:rFonts w:cs="Arial"/>
          <w:bCs/>
        </w:rPr>
        <w:t xml:space="preserve"> i pro využ</w:t>
      </w:r>
      <w:r w:rsidR="00253587" w:rsidRPr="00BC0305">
        <w:rPr>
          <w:rFonts w:cs="Arial"/>
          <w:bCs/>
        </w:rPr>
        <w:t>i</w:t>
      </w:r>
      <w:r w:rsidR="005310FA" w:rsidRPr="00BC0305">
        <w:rPr>
          <w:rFonts w:cs="Arial"/>
          <w:bCs/>
        </w:rPr>
        <w:t xml:space="preserve">tí v rámci </w:t>
      </w:r>
      <w:r w:rsidR="00540A75" w:rsidRPr="00BC0305">
        <w:rPr>
          <w:rFonts w:cs="Arial"/>
          <w:bCs/>
        </w:rPr>
        <w:t>ED</w:t>
      </w:r>
      <w:r w:rsidR="00450375" w:rsidRPr="00BC0305">
        <w:rPr>
          <w:rFonts w:cs="Arial"/>
          <w:bCs/>
        </w:rPr>
        <w:t>.</w:t>
      </w:r>
    </w:p>
    <w:p w14:paraId="09B80EDE" w14:textId="77777777" w:rsidR="00486FDE" w:rsidRPr="00BC0305" w:rsidRDefault="00486FDE" w:rsidP="002237BD">
      <w:pPr>
        <w:pStyle w:val="Odstavecseseznamem"/>
        <w:spacing w:before="60"/>
        <w:ind w:left="1985"/>
        <w:contextualSpacing w:val="0"/>
        <w:rPr>
          <w:rFonts w:cs="Arial"/>
          <w:bCs/>
        </w:rPr>
      </w:pPr>
    </w:p>
    <w:p w14:paraId="21E6B48A" w14:textId="2BC04CFC" w:rsidR="00B00A7D" w:rsidRPr="00BC0305" w:rsidRDefault="001C5D8A" w:rsidP="00B00A7D">
      <w:pPr>
        <w:pStyle w:val="Odstavecseseznamem"/>
        <w:numPr>
          <w:ilvl w:val="0"/>
          <w:numId w:val="3"/>
        </w:numPr>
        <w:contextualSpacing w:val="0"/>
        <w:rPr>
          <w:rFonts w:cs="Arial"/>
          <w:bCs/>
        </w:rPr>
      </w:pPr>
      <w:r w:rsidRPr="00BC0305">
        <w:rPr>
          <w:rFonts w:cs="Arial"/>
          <w:bCs/>
        </w:rPr>
        <w:t>Po</w:t>
      </w:r>
      <w:r w:rsidR="009B6A6F" w:rsidRPr="00BC0305">
        <w:rPr>
          <w:rFonts w:cs="Arial"/>
          <w:bCs/>
        </w:rPr>
        <w:t>žadavky na m</w:t>
      </w:r>
      <w:r w:rsidR="00B00A7D" w:rsidRPr="00BC0305">
        <w:rPr>
          <w:rFonts w:cs="Arial"/>
          <w:bCs/>
        </w:rPr>
        <w:t xml:space="preserve">ěření a </w:t>
      </w:r>
      <w:r w:rsidR="00DD4F02" w:rsidRPr="00BC0305">
        <w:rPr>
          <w:rFonts w:cs="Arial"/>
          <w:bCs/>
        </w:rPr>
        <w:t>uk</w:t>
      </w:r>
      <w:r w:rsidR="008A24B7" w:rsidRPr="00BC0305">
        <w:rPr>
          <w:rFonts w:cs="Arial"/>
          <w:bCs/>
        </w:rPr>
        <w:t>l</w:t>
      </w:r>
      <w:r w:rsidR="00DD4F02" w:rsidRPr="00BC0305">
        <w:rPr>
          <w:rFonts w:cs="Arial"/>
          <w:bCs/>
        </w:rPr>
        <w:t>ádání</w:t>
      </w:r>
      <w:r w:rsidR="00B00A7D" w:rsidRPr="00BC0305">
        <w:rPr>
          <w:rFonts w:cs="Arial"/>
          <w:bCs/>
        </w:rPr>
        <w:t xml:space="preserve"> parametrů týkající se dodávky a spotřeby vody a plynu na určených místech odběru</w:t>
      </w:r>
      <w:r w:rsidR="009B6A6F" w:rsidRPr="00BC0305">
        <w:rPr>
          <w:rFonts w:cs="Arial"/>
          <w:bCs/>
        </w:rPr>
        <w:t>:</w:t>
      </w:r>
    </w:p>
    <w:p w14:paraId="323F609C" w14:textId="2DD3E482" w:rsidR="005A0A56" w:rsidRPr="00BC0305" w:rsidRDefault="005A0A56" w:rsidP="002237BD">
      <w:pPr>
        <w:pStyle w:val="Odstavecseseznamem"/>
        <w:ind w:left="1440"/>
        <w:contextualSpacing w:val="0"/>
        <w:rPr>
          <w:rFonts w:cs="Arial"/>
          <w:bCs/>
        </w:rPr>
      </w:pPr>
    </w:p>
    <w:p w14:paraId="73F4ECFF" w14:textId="30BA5172" w:rsidR="00621DF0" w:rsidRPr="00BC0305" w:rsidRDefault="00863AAB" w:rsidP="002237BD">
      <w:pPr>
        <w:pStyle w:val="Odstavecseseznamem"/>
        <w:numPr>
          <w:ilvl w:val="0"/>
          <w:numId w:val="24"/>
        </w:numPr>
        <w:spacing w:before="60"/>
        <w:ind w:left="2127" w:hanging="284"/>
        <w:rPr>
          <w:rFonts w:cs="Arial"/>
          <w:bCs/>
        </w:rPr>
      </w:pPr>
      <w:r w:rsidRPr="00BC0305">
        <w:rPr>
          <w:rFonts w:cs="Arial"/>
          <w:bCs/>
        </w:rPr>
        <w:t>U plynoměrů bude v</w:t>
      </w:r>
      <w:r w:rsidR="00A93E59" w:rsidRPr="00BC0305">
        <w:rPr>
          <w:rFonts w:cs="Arial"/>
          <w:bCs/>
        </w:rPr>
        <w:t>y</w:t>
      </w:r>
      <w:r w:rsidRPr="00BC0305">
        <w:rPr>
          <w:rFonts w:cs="Arial"/>
          <w:bCs/>
        </w:rPr>
        <w:t xml:space="preserve">užita třída </w:t>
      </w:r>
      <w:r w:rsidR="00A93E59" w:rsidRPr="00BC0305">
        <w:rPr>
          <w:rFonts w:cs="Arial"/>
          <w:bCs/>
        </w:rPr>
        <w:t>přesnosti</w:t>
      </w:r>
      <w:r w:rsidR="00B87300" w:rsidRPr="00BC0305">
        <w:rPr>
          <w:rFonts w:cs="Arial"/>
          <w:bCs/>
        </w:rPr>
        <w:t xml:space="preserve"> </w:t>
      </w:r>
      <w:r w:rsidR="00621DF0" w:rsidRPr="00BC0305">
        <w:rPr>
          <w:rFonts w:cs="Arial"/>
          <w:bCs/>
        </w:rPr>
        <w:t>1</w:t>
      </w:r>
      <w:r w:rsidR="00621DF0" w:rsidRPr="00BC0305">
        <w:rPr>
          <w:rFonts w:cs="Arial"/>
        </w:rPr>
        <w:t xml:space="preserve">% </w:t>
      </w:r>
      <w:r w:rsidR="00AA359C" w:rsidRPr="00BC0305">
        <w:rPr>
          <w:rFonts w:cs="Arial"/>
        </w:rPr>
        <w:t xml:space="preserve">nebo </w:t>
      </w:r>
      <w:r w:rsidR="00621DF0" w:rsidRPr="00BC0305">
        <w:rPr>
          <w:rFonts w:cs="Arial"/>
        </w:rPr>
        <w:t>le</w:t>
      </w:r>
      <w:r w:rsidR="00621DF0" w:rsidRPr="00BC0305">
        <w:rPr>
          <w:rFonts w:cs="Arial"/>
          <w:bCs/>
        </w:rPr>
        <w:t>pší</w:t>
      </w:r>
    </w:p>
    <w:p w14:paraId="1B8AAD28" w14:textId="42C2FFF1" w:rsidR="00A93E59" w:rsidRPr="00BC0305" w:rsidRDefault="00A93E59" w:rsidP="002237BD">
      <w:pPr>
        <w:pStyle w:val="Odstavecseseznamem"/>
        <w:numPr>
          <w:ilvl w:val="0"/>
          <w:numId w:val="24"/>
        </w:numPr>
        <w:spacing w:before="60"/>
        <w:ind w:left="2127" w:hanging="284"/>
        <w:rPr>
          <w:rFonts w:cs="Arial"/>
          <w:bCs/>
        </w:rPr>
      </w:pPr>
      <w:r w:rsidRPr="00BC0305">
        <w:rPr>
          <w:rFonts w:cs="Arial"/>
          <w:bCs/>
        </w:rPr>
        <w:t>Vodoměry</w:t>
      </w:r>
      <w:r w:rsidR="00AA359C" w:rsidRPr="00BC0305">
        <w:rPr>
          <w:rFonts w:cs="Arial"/>
          <w:bCs/>
        </w:rPr>
        <w:t xml:space="preserve"> b</w:t>
      </w:r>
      <w:r w:rsidR="00972377" w:rsidRPr="00BC0305">
        <w:rPr>
          <w:rFonts w:cs="Arial"/>
          <w:bCs/>
        </w:rPr>
        <w:t>udou minimálně ve třídě přesnosti R100</w:t>
      </w:r>
      <w:r w:rsidR="00AA359C" w:rsidRPr="00BC0305">
        <w:rPr>
          <w:rFonts w:cs="Arial"/>
          <w:bCs/>
        </w:rPr>
        <w:t xml:space="preserve"> nebo lepší</w:t>
      </w:r>
    </w:p>
    <w:p w14:paraId="2C71ACA4" w14:textId="206BE792" w:rsidR="00B00A7D" w:rsidRPr="00BC0305" w:rsidRDefault="006E17D4" w:rsidP="002237BD">
      <w:pPr>
        <w:pStyle w:val="Odstavecseseznamem"/>
        <w:numPr>
          <w:ilvl w:val="0"/>
          <w:numId w:val="24"/>
        </w:numPr>
        <w:spacing w:before="60"/>
        <w:ind w:left="2127" w:hanging="284"/>
        <w:rPr>
          <w:rFonts w:cs="Arial"/>
          <w:bCs/>
        </w:rPr>
      </w:pPr>
      <w:r w:rsidRPr="00BC0305">
        <w:rPr>
          <w:rFonts w:cs="Arial"/>
          <w:bCs/>
        </w:rPr>
        <w:t>Frekvence čtení hodnot min 1</w:t>
      </w:r>
      <w:r w:rsidR="00E24026" w:rsidRPr="00BC0305">
        <w:rPr>
          <w:rFonts w:cs="Arial"/>
          <w:bCs/>
        </w:rPr>
        <w:t xml:space="preserve"> </w:t>
      </w:r>
      <w:r w:rsidRPr="00BC0305">
        <w:rPr>
          <w:rFonts w:cs="Arial"/>
          <w:bCs/>
        </w:rPr>
        <w:t>x 10</w:t>
      </w:r>
      <w:r w:rsidR="00E24026" w:rsidRPr="00BC0305">
        <w:rPr>
          <w:rFonts w:cs="Arial"/>
          <w:bCs/>
        </w:rPr>
        <w:t xml:space="preserve"> </w:t>
      </w:r>
      <w:r w:rsidRPr="00BC0305">
        <w:rPr>
          <w:rFonts w:cs="Arial"/>
          <w:bCs/>
        </w:rPr>
        <w:t>sec</w:t>
      </w:r>
      <w:r w:rsidR="00535E85" w:rsidRPr="00BC0305">
        <w:rPr>
          <w:rFonts w:cs="Arial"/>
          <w:bCs/>
        </w:rPr>
        <w:t xml:space="preserve"> </w:t>
      </w:r>
      <w:r w:rsidR="006C0C62" w:rsidRPr="00BC0305">
        <w:rPr>
          <w:rFonts w:cs="Arial"/>
          <w:bCs/>
        </w:rPr>
        <w:t xml:space="preserve">(v případě bezdrátového přenosu </w:t>
      </w:r>
      <w:r w:rsidR="009C0BF0" w:rsidRPr="00BC0305">
        <w:rPr>
          <w:rFonts w:cs="Arial"/>
          <w:bCs/>
        </w:rPr>
        <w:t xml:space="preserve">z důvodu </w:t>
      </w:r>
      <w:r w:rsidR="006C0C62" w:rsidRPr="00BC0305">
        <w:rPr>
          <w:rFonts w:cs="Arial"/>
          <w:bCs/>
        </w:rPr>
        <w:t>absence napájení</w:t>
      </w:r>
      <w:r w:rsidR="00561992" w:rsidRPr="00BC0305">
        <w:rPr>
          <w:rFonts w:cs="Arial"/>
          <w:bCs/>
        </w:rPr>
        <w:t xml:space="preserve"> nebo datové infrastruktury</w:t>
      </w:r>
      <w:r w:rsidR="006C19E3" w:rsidRPr="00BC0305">
        <w:rPr>
          <w:rFonts w:cs="Arial"/>
          <w:bCs/>
        </w:rPr>
        <w:t xml:space="preserve"> postačí přenos</w:t>
      </w:r>
      <w:r w:rsidR="006C0C62" w:rsidRPr="00BC0305">
        <w:rPr>
          <w:rFonts w:cs="Arial"/>
          <w:bCs/>
        </w:rPr>
        <w:t xml:space="preserve"> 1</w:t>
      </w:r>
      <w:r w:rsidR="00E24026" w:rsidRPr="00BC0305">
        <w:rPr>
          <w:rFonts w:cs="Arial"/>
          <w:bCs/>
        </w:rPr>
        <w:t xml:space="preserve"> </w:t>
      </w:r>
      <w:r w:rsidR="006C0C62" w:rsidRPr="00BC0305">
        <w:rPr>
          <w:rFonts w:cs="Arial"/>
          <w:bCs/>
        </w:rPr>
        <w:t>x 24</w:t>
      </w:r>
      <w:r w:rsidR="00E24026" w:rsidRPr="00BC0305">
        <w:rPr>
          <w:rFonts w:cs="Arial"/>
          <w:bCs/>
        </w:rPr>
        <w:t xml:space="preserve"> </w:t>
      </w:r>
      <w:r w:rsidR="006C0C62" w:rsidRPr="00BC0305">
        <w:rPr>
          <w:rFonts w:cs="Arial"/>
          <w:bCs/>
        </w:rPr>
        <w:t>hod)</w:t>
      </w:r>
    </w:p>
    <w:p w14:paraId="70C8A381" w14:textId="5AF93D5B" w:rsidR="001D0B1C" w:rsidRPr="00BC0305" w:rsidRDefault="006E17D4" w:rsidP="001D0B1C">
      <w:pPr>
        <w:pStyle w:val="Odstavecseseznamem"/>
        <w:numPr>
          <w:ilvl w:val="0"/>
          <w:numId w:val="24"/>
        </w:numPr>
        <w:spacing w:before="60"/>
        <w:ind w:left="2127" w:hanging="284"/>
        <w:rPr>
          <w:rFonts w:cs="Arial"/>
          <w:bCs/>
        </w:rPr>
      </w:pPr>
      <w:r w:rsidRPr="00BC0305">
        <w:rPr>
          <w:rFonts w:cs="Arial"/>
          <w:bCs/>
        </w:rPr>
        <w:t>Frekvence ukládání minimálně 1</w:t>
      </w:r>
      <w:r w:rsidR="00E24026" w:rsidRPr="00BC0305">
        <w:rPr>
          <w:rFonts w:cs="Arial"/>
          <w:bCs/>
        </w:rPr>
        <w:t xml:space="preserve"> </w:t>
      </w:r>
      <w:r w:rsidRPr="00BC0305">
        <w:rPr>
          <w:rFonts w:cs="Arial"/>
          <w:bCs/>
        </w:rPr>
        <w:t>x 15</w:t>
      </w:r>
      <w:r w:rsidR="00E24026" w:rsidRPr="00BC0305">
        <w:rPr>
          <w:rFonts w:cs="Arial"/>
          <w:bCs/>
        </w:rPr>
        <w:t xml:space="preserve"> </w:t>
      </w:r>
      <w:r w:rsidRPr="00BC0305">
        <w:rPr>
          <w:rFonts w:cs="Arial"/>
          <w:bCs/>
        </w:rPr>
        <w:t>min</w:t>
      </w:r>
      <w:r w:rsidR="00535E85" w:rsidRPr="00BC0305">
        <w:rPr>
          <w:rFonts w:cs="Arial"/>
          <w:bCs/>
        </w:rPr>
        <w:t xml:space="preserve"> </w:t>
      </w:r>
      <w:r w:rsidR="001D0B1C" w:rsidRPr="00BC0305">
        <w:rPr>
          <w:rFonts w:cs="Arial"/>
          <w:bCs/>
        </w:rPr>
        <w:t>(v případě bezdrátového přenosu z důvodu absence napájení nebo datové infrastruktury postačí přenos 1</w:t>
      </w:r>
      <w:r w:rsidR="00E24026" w:rsidRPr="00BC0305">
        <w:rPr>
          <w:rFonts w:cs="Arial"/>
          <w:bCs/>
        </w:rPr>
        <w:t xml:space="preserve"> </w:t>
      </w:r>
      <w:r w:rsidR="001D0B1C" w:rsidRPr="00BC0305">
        <w:rPr>
          <w:rFonts w:cs="Arial"/>
          <w:bCs/>
        </w:rPr>
        <w:t>x 24</w:t>
      </w:r>
      <w:r w:rsidR="00E24026" w:rsidRPr="00BC0305">
        <w:rPr>
          <w:rFonts w:cs="Arial"/>
          <w:bCs/>
        </w:rPr>
        <w:t xml:space="preserve"> </w:t>
      </w:r>
      <w:r w:rsidR="001D0B1C" w:rsidRPr="00BC0305">
        <w:rPr>
          <w:rFonts w:cs="Arial"/>
          <w:bCs/>
        </w:rPr>
        <w:t>hod)</w:t>
      </w:r>
    </w:p>
    <w:p w14:paraId="1C71DF45" w14:textId="74AE98E6" w:rsidR="00B00A7D" w:rsidRPr="00BC0305" w:rsidRDefault="006E17D4" w:rsidP="002237BD">
      <w:pPr>
        <w:pStyle w:val="Odstavecseseznamem"/>
        <w:numPr>
          <w:ilvl w:val="0"/>
          <w:numId w:val="24"/>
        </w:numPr>
        <w:spacing w:before="60"/>
        <w:ind w:left="2127" w:hanging="284"/>
        <w:rPr>
          <w:rFonts w:cs="Arial"/>
          <w:bCs/>
        </w:rPr>
      </w:pPr>
      <w:r w:rsidRPr="00BC0305">
        <w:rPr>
          <w:rFonts w:cs="Arial"/>
          <w:bCs/>
        </w:rPr>
        <w:t>Rozsah nastavení frekvence ukládání pro každý bod v rozsahu 15</w:t>
      </w:r>
      <w:r w:rsidR="006F5F18" w:rsidRPr="00BC0305">
        <w:rPr>
          <w:rFonts w:cs="Arial"/>
          <w:bCs/>
        </w:rPr>
        <w:t xml:space="preserve"> </w:t>
      </w:r>
      <w:r w:rsidRPr="00BC0305">
        <w:rPr>
          <w:rFonts w:cs="Arial"/>
          <w:bCs/>
        </w:rPr>
        <w:t>min až 24</w:t>
      </w:r>
      <w:r w:rsidR="006F5F18" w:rsidRPr="00BC0305">
        <w:rPr>
          <w:rFonts w:cs="Arial"/>
          <w:bCs/>
        </w:rPr>
        <w:t xml:space="preserve"> </w:t>
      </w:r>
      <w:r w:rsidRPr="00BC0305">
        <w:rPr>
          <w:rFonts w:cs="Arial"/>
          <w:bCs/>
        </w:rPr>
        <w:t>hod</w:t>
      </w:r>
      <w:r w:rsidR="00486FDE" w:rsidRPr="00BC0305">
        <w:rPr>
          <w:rFonts w:cs="Arial"/>
          <w:bCs/>
        </w:rPr>
        <w:t xml:space="preserve"> nebo ukládání vypnuto</w:t>
      </w:r>
    </w:p>
    <w:p w14:paraId="1F336D6A" w14:textId="04AE773F" w:rsidR="006737F6" w:rsidRPr="00BC0305" w:rsidRDefault="006737F6" w:rsidP="19A940C5">
      <w:pPr>
        <w:pStyle w:val="Odstavecseseznamem"/>
        <w:numPr>
          <w:ilvl w:val="0"/>
          <w:numId w:val="24"/>
        </w:numPr>
        <w:spacing w:before="60"/>
        <w:ind w:left="2127" w:hanging="284"/>
        <w:rPr>
          <w:rFonts w:cs="Arial"/>
        </w:rPr>
      </w:pPr>
      <w:r w:rsidRPr="00BC0305">
        <w:rPr>
          <w:rFonts w:cs="Arial"/>
        </w:rPr>
        <w:t xml:space="preserve">Při využití komunikovaných dat ze stávajících měřidel (např. u fakturačních </w:t>
      </w:r>
      <w:r w:rsidR="00361C95" w:rsidRPr="00BC0305">
        <w:rPr>
          <w:rFonts w:cs="Arial"/>
        </w:rPr>
        <w:t>měřidel</w:t>
      </w:r>
      <w:r w:rsidRPr="00BC0305">
        <w:rPr>
          <w:rFonts w:cs="Arial"/>
        </w:rPr>
        <w:t>) je počet přenášených informací, jejich kvalita a frekvence závislá na technických možnostech měřidla a jeho připojení. V tomto případě bude třeba využít maximální množství dostupných dat, jejich nejlepší kvality a přenášet je v nejkratším možném intervalu. Uvedené parametry měřících řetězců jsou určeny technickými vlastnostmi stávajícího měřidla</w:t>
      </w:r>
      <w:r w:rsidR="0097657A" w:rsidRPr="00BC0305">
        <w:rPr>
          <w:rFonts w:cs="Arial"/>
        </w:rPr>
        <w:t xml:space="preserve"> a dostupností dat </w:t>
      </w:r>
      <w:r w:rsidR="000F61AC" w:rsidRPr="00BC0305">
        <w:rPr>
          <w:rFonts w:cs="Arial"/>
        </w:rPr>
        <w:t>na vzdáleném uložišti</w:t>
      </w:r>
      <w:r w:rsidR="07043930" w:rsidRPr="00BC0305">
        <w:rPr>
          <w:rFonts w:cs="Arial"/>
        </w:rPr>
        <w:t xml:space="preserve"> </w:t>
      </w:r>
      <w:r w:rsidRPr="00BC0305">
        <w:rPr>
          <w:rFonts w:cs="Arial"/>
        </w:rPr>
        <w:t xml:space="preserve">distributora a budou respektována i pro využití v rámci </w:t>
      </w:r>
      <w:r w:rsidR="006F5F18" w:rsidRPr="00BC0305">
        <w:rPr>
          <w:rFonts w:cs="Arial"/>
        </w:rPr>
        <w:t>ED</w:t>
      </w:r>
      <w:r w:rsidRPr="00BC0305">
        <w:rPr>
          <w:rFonts w:cs="Arial"/>
        </w:rPr>
        <w:t>.</w:t>
      </w:r>
    </w:p>
    <w:p w14:paraId="077F34EE" w14:textId="77777777" w:rsidR="006737F6" w:rsidRPr="00BC0305" w:rsidRDefault="006737F6" w:rsidP="00E24026">
      <w:pPr>
        <w:pStyle w:val="Odstavecseseznamem"/>
        <w:spacing w:before="60"/>
        <w:ind w:left="2127"/>
        <w:rPr>
          <w:rFonts w:cs="Arial"/>
          <w:bCs/>
        </w:rPr>
      </w:pPr>
    </w:p>
    <w:p w14:paraId="2DD7CAA6" w14:textId="4BA791BD" w:rsidR="00737D07" w:rsidRPr="00BC0305" w:rsidRDefault="00625928" w:rsidP="0007581E">
      <w:pPr>
        <w:pStyle w:val="Nadpis2"/>
        <w:rPr>
          <w:rFonts w:cs="Arial"/>
          <w:szCs w:val="20"/>
        </w:rPr>
      </w:pPr>
      <w:r w:rsidRPr="00BC0305">
        <w:rPr>
          <w:rFonts w:cs="Arial"/>
          <w:szCs w:val="20"/>
        </w:rPr>
        <w:t>Požadavky na l</w:t>
      </w:r>
      <w:r w:rsidR="00BF5AA3" w:rsidRPr="00BC0305">
        <w:rPr>
          <w:rFonts w:cs="Arial"/>
          <w:szCs w:val="20"/>
        </w:rPr>
        <w:t>icenční pokrytí</w:t>
      </w:r>
    </w:p>
    <w:p w14:paraId="02846464" w14:textId="77777777" w:rsidR="00625928" w:rsidRPr="00BC0305" w:rsidRDefault="00625928" w:rsidP="00537E46">
      <w:pPr>
        <w:pStyle w:val="Odstavecseseznamem"/>
        <w:numPr>
          <w:ilvl w:val="0"/>
          <w:numId w:val="15"/>
        </w:numPr>
        <w:rPr>
          <w:rFonts w:cs="Arial"/>
        </w:rPr>
      </w:pPr>
      <w:r w:rsidRPr="00BC0305">
        <w:rPr>
          <w:rFonts w:cs="Arial"/>
        </w:rPr>
        <w:t>Zadavatel požaduje dodání nevýhradní licence;</w:t>
      </w:r>
    </w:p>
    <w:p w14:paraId="2C0C0C6C" w14:textId="77777777" w:rsidR="00625928" w:rsidRPr="00BC0305" w:rsidRDefault="00625928" w:rsidP="00537E46">
      <w:pPr>
        <w:pStyle w:val="Odstavecseseznamem"/>
        <w:numPr>
          <w:ilvl w:val="0"/>
          <w:numId w:val="15"/>
        </w:numPr>
        <w:rPr>
          <w:rFonts w:cs="Arial"/>
        </w:rPr>
      </w:pPr>
      <w:r w:rsidRPr="00BC0305">
        <w:rPr>
          <w:rFonts w:cs="Arial"/>
        </w:rPr>
        <w:t>Licence bude množstevně neomezená;</w:t>
      </w:r>
    </w:p>
    <w:p w14:paraId="654558A3" w14:textId="29FB5069" w:rsidR="00625928" w:rsidRPr="00BC0305" w:rsidRDefault="00625928" w:rsidP="00537E46">
      <w:pPr>
        <w:pStyle w:val="Odstavecseseznamem"/>
        <w:numPr>
          <w:ilvl w:val="0"/>
          <w:numId w:val="15"/>
        </w:numPr>
        <w:rPr>
          <w:rFonts w:cs="Arial"/>
        </w:rPr>
      </w:pPr>
      <w:r w:rsidRPr="00BC0305">
        <w:rPr>
          <w:rFonts w:cs="Arial"/>
        </w:rPr>
        <w:t xml:space="preserve">Dodavatel musí umožnit </w:t>
      </w:r>
      <w:r w:rsidR="00F60A4F" w:rsidRPr="00BC0305">
        <w:rPr>
          <w:rFonts w:cs="Arial"/>
        </w:rPr>
        <w:t>z</w:t>
      </w:r>
      <w:r w:rsidRPr="00BC0305">
        <w:rPr>
          <w:rFonts w:cs="Arial"/>
        </w:rPr>
        <w:t xml:space="preserve">adavateli dokupovat nové </w:t>
      </w:r>
      <w:r w:rsidR="004C7F2E" w:rsidRPr="00BC0305">
        <w:rPr>
          <w:rFonts w:cs="Arial"/>
        </w:rPr>
        <w:t xml:space="preserve">SW moduly </w:t>
      </w:r>
      <w:r w:rsidRPr="00BC0305">
        <w:rPr>
          <w:rFonts w:cs="Arial"/>
        </w:rPr>
        <w:t xml:space="preserve">pro pokrytí </w:t>
      </w:r>
      <w:r w:rsidR="002C4805" w:rsidRPr="00BC0305">
        <w:rPr>
          <w:rFonts w:cs="Arial"/>
        </w:rPr>
        <w:t>nově doplněných zařízení</w:t>
      </w:r>
      <w:r w:rsidRPr="00BC0305">
        <w:rPr>
          <w:rFonts w:cs="Arial"/>
        </w:rPr>
        <w:t xml:space="preserve"> a</w:t>
      </w:r>
      <w:r w:rsidR="00700427" w:rsidRPr="00BC0305">
        <w:rPr>
          <w:rFonts w:cs="Arial"/>
        </w:rPr>
        <w:t xml:space="preserve"> dalších</w:t>
      </w:r>
      <w:r w:rsidRPr="00BC0305">
        <w:rPr>
          <w:rFonts w:cs="Arial"/>
        </w:rPr>
        <w:t xml:space="preserve"> funkcionalit;</w:t>
      </w:r>
    </w:p>
    <w:p w14:paraId="18BB6AE3" w14:textId="1CD6CEDE" w:rsidR="00162E98" w:rsidRPr="00BC0305" w:rsidRDefault="00625928" w:rsidP="00537E46">
      <w:pPr>
        <w:pStyle w:val="Odstavecseseznamem"/>
        <w:numPr>
          <w:ilvl w:val="0"/>
          <w:numId w:val="15"/>
        </w:numPr>
        <w:rPr>
          <w:rFonts w:cs="Arial"/>
        </w:rPr>
      </w:pPr>
      <w:r w:rsidRPr="00BC0305">
        <w:rPr>
          <w:rFonts w:cs="Arial"/>
        </w:rPr>
        <w:t>Zadavatel požaduje jednorázový nákup trvalých licencí nikoliv pronájem nebo model subskripce;</w:t>
      </w:r>
    </w:p>
    <w:p w14:paraId="25C14518" w14:textId="7FFE6E70" w:rsidR="00625928" w:rsidRPr="00BC0305" w:rsidRDefault="00162E98" w:rsidP="007464D8">
      <w:pPr>
        <w:pStyle w:val="Nadpis2"/>
        <w:jc w:val="left"/>
        <w:rPr>
          <w:rFonts w:cs="Arial"/>
          <w:szCs w:val="20"/>
        </w:rPr>
      </w:pPr>
      <w:r w:rsidRPr="00BC0305">
        <w:rPr>
          <w:rFonts w:cs="Arial"/>
          <w:szCs w:val="20"/>
        </w:rPr>
        <w:t xml:space="preserve">Poskytnutá </w:t>
      </w:r>
      <w:r w:rsidR="006C78CC" w:rsidRPr="00BC0305">
        <w:rPr>
          <w:rFonts w:cs="Arial"/>
          <w:szCs w:val="20"/>
        </w:rPr>
        <w:t xml:space="preserve">součinnost a </w:t>
      </w:r>
      <w:r w:rsidRPr="00BC0305">
        <w:rPr>
          <w:rFonts w:cs="Arial"/>
          <w:szCs w:val="20"/>
        </w:rPr>
        <w:t xml:space="preserve">infrastruktura </w:t>
      </w:r>
      <w:r w:rsidR="007D7F2D" w:rsidRPr="00BC0305">
        <w:rPr>
          <w:rFonts w:cs="Arial"/>
          <w:szCs w:val="20"/>
        </w:rPr>
        <w:t>zadavatel</w:t>
      </w:r>
      <w:r w:rsidR="006C78CC" w:rsidRPr="00BC0305">
        <w:rPr>
          <w:rFonts w:cs="Arial"/>
          <w:szCs w:val="20"/>
        </w:rPr>
        <w:t xml:space="preserve">e </w:t>
      </w:r>
      <w:r w:rsidR="007464D8" w:rsidRPr="00BC0305">
        <w:rPr>
          <w:rFonts w:cs="Arial"/>
          <w:szCs w:val="20"/>
        </w:rPr>
        <w:br/>
      </w:r>
    </w:p>
    <w:p w14:paraId="510BB3B7" w14:textId="77777777" w:rsidR="006C78CC" w:rsidRPr="00BC0305" w:rsidRDefault="006C78CC" w:rsidP="006C78CC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Zadavatel poskytne dodavateli následující součinnost:</w:t>
      </w:r>
    </w:p>
    <w:p w14:paraId="6A743887" w14:textId="36EBC88D" w:rsidR="00360CA6" w:rsidRPr="00BC0305" w:rsidRDefault="006C78CC" w:rsidP="00537E46">
      <w:pPr>
        <w:pStyle w:val="Odstavecseseznamem"/>
        <w:numPr>
          <w:ilvl w:val="0"/>
          <w:numId w:val="15"/>
        </w:numPr>
        <w:rPr>
          <w:rFonts w:cs="Arial"/>
        </w:rPr>
      </w:pPr>
      <w:r w:rsidRPr="00BC0305">
        <w:rPr>
          <w:rFonts w:cs="Arial"/>
        </w:rPr>
        <w:t xml:space="preserve">Zajištění správy a údržby infrastruktury, na které bude provozován HW </w:t>
      </w:r>
      <w:r w:rsidR="0F6D6468" w:rsidRPr="00BC0305">
        <w:rPr>
          <w:rFonts w:cs="Arial"/>
        </w:rPr>
        <w:t xml:space="preserve">ED </w:t>
      </w:r>
      <w:r w:rsidR="00CC41AF" w:rsidRPr="00BC0305">
        <w:rPr>
          <w:rFonts w:cs="Arial"/>
        </w:rPr>
        <w:t xml:space="preserve">a </w:t>
      </w:r>
      <w:r w:rsidRPr="00BC0305">
        <w:rPr>
          <w:rFonts w:cs="Arial"/>
        </w:rPr>
        <w:t>SW ED;</w:t>
      </w:r>
    </w:p>
    <w:p w14:paraId="5D15BD6A" w14:textId="3D26F46A" w:rsidR="006C78CC" w:rsidRPr="00BC0305" w:rsidRDefault="00360CA6" w:rsidP="00537E46">
      <w:pPr>
        <w:pStyle w:val="Odstavecseseznamem"/>
        <w:numPr>
          <w:ilvl w:val="0"/>
          <w:numId w:val="15"/>
        </w:numPr>
        <w:rPr>
          <w:rFonts w:cs="Arial"/>
        </w:rPr>
      </w:pPr>
      <w:r w:rsidRPr="00BC0305">
        <w:rPr>
          <w:rFonts w:cs="Arial"/>
        </w:rPr>
        <w:t xml:space="preserve">Předání </w:t>
      </w:r>
      <w:r w:rsidR="00700427" w:rsidRPr="00BC0305">
        <w:rPr>
          <w:rFonts w:cs="Arial"/>
        </w:rPr>
        <w:t xml:space="preserve">dostupné </w:t>
      </w:r>
      <w:r w:rsidRPr="00BC0305">
        <w:rPr>
          <w:rFonts w:cs="Arial"/>
        </w:rPr>
        <w:t>do</w:t>
      </w:r>
      <w:r w:rsidR="002F323C" w:rsidRPr="00BC0305">
        <w:rPr>
          <w:rFonts w:cs="Arial"/>
        </w:rPr>
        <w:t>k</w:t>
      </w:r>
      <w:r w:rsidRPr="00BC0305">
        <w:rPr>
          <w:rFonts w:cs="Arial"/>
        </w:rPr>
        <w:t>umentace včetně návodů pro obsluhu a údržbu zařízení</w:t>
      </w:r>
      <w:r w:rsidR="006C78CC" w:rsidRPr="00BC0305">
        <w:rPr>
          <w:rFonts w:cs="Arial"/>
        </w:rPr>
        <w:t xml:space="preserve"> </w:t>
      </w:r>
    </w:p>
    <w:p w14:paraId="453C744F" w14:textId="5634286F" w:rsidR="006C78CC" w:rsidRPr="00BC0305" w:rsidRDefault="006C78CC" w:rsidP="00537E46">
      <w:pPr>
        <w:pStyle w:val="Odstavecseseznamem"/>
        <w:numPr>
          <w:ilvl w:val="0"/>
          <w:numId w:val="15"/>
        </w:numPr>
        <w:rPr>
          <w:rFonts w:cs="Arial"/>
        </w:rPr>
      </w:pPr>
      <w:r w:rsidRPr="00BC0305">
        <w:rPr>
          <w:rFonts w:cs="Arial"/>
        </w:rPr>
        <w:t xml:space="preserve">Přístupy na infrastrukturu </w:t>
      </w:r>
      <w:r w:rsidR="0086652D" w:rsidRPr="00BC0305">
        <w:rPr>
          <w:rFonts w:cs="Arial"/>
        </w:rPr>
        <w:t>z</w:t>
      </w:r>
      <w:r w:rsidRPr="00BC0305">
        <w:rPr>
          <w:rFonts w:cs="Arial"/>
        </w:rPr>
        <w:t>adavatele (pro možnost instalace, vývoje a implementace);</w:t>
      </w:r>
    </w:p>
    <w:p w14:paraId="439DFA40" w14:textId="77777777" w:rsidR="006C78CC" w:rsidRPr="00BC0305" w:rsidRDefault="006C78CC" w:rsidP="00537E46">
      <w:pPr>
        <w:pStyle w:val="Odstavecseseznamem"/>
        <w:numPr>
          <w:ilvl w:val="0"/>
          <w:numId w:val="15"/>
        </w:numPr>
        <w:rPr>
          <w:rFonts w:cs="Arial"/>
        </w:rPr>
      </w:pPr>
      <w:r w:rsidRPr="00BC0305">
        <w:rPr>
          <w:rFonts w:cs="Arial"/>
        </w:rPr>
        <w:t>Síťové prostupy mezi servery pro komunikaci mezi jednotlivými komponenty a síťovými prvky;</w:t>
      </w:r>
    </w:p>
    <w:p w14:paraId="35D809C8" w14:textId="77777777" w:rsidR="006C78CC" w:rsidRPr="00BC0305" w:rsidRDefault="006C78CC" w:rsidP="00537E46">
      <w:pPr>
        <w:pStyle w:val="Odstavecseseznamem"/>
        <w:numPr>
          <w:ilvl w:val="0"/>
          <w:numId w:val="15"/>
        </w:numPr>
        <w:rPr>
          <w:rFonts w:cs="Arial"/>
        </w:rPr>
      </w:pPr>
      <w:r w:rsidRPr="00BC0305">
        <w:rPr>
          <w:rFonts w:cs="Arial"/>
        </w:rPr>
        <w:t>Přístupy do interní sítě zadavatele přes VPN;</w:t>
      </w:r>
    </w:p>
    <w:p w14:paraId="4C6447EF" w14:textId="77777777" w:rsidR="006C78CC" w:rsidRPr="00BC0305" w:rsidRDefault="006C78CC" w:rsidP="00537E46">
      <w:pPr>
        <w:pStyle w:val="Odstavecseseznamem"/>
        <w:numPr>
          <w:ilvl w:val="0"/>
          <w:numId w:val="15"/>
        </w:numPr>
        <w:rPr>
          <w:rFonts w:cs="Arial"/>
        </w:rPr>
      </w:pPr>
      <w:r w:rsidRPr="00BC0305">
        <w:rPr>
          <w:rFonts w:cs="Arial"/>
        </w:rPr>
        <w:t>Přístupy do HelpDesku zadavatele;</w:t>
      </w:r>
    </w:p>
    <w:p w14:paraId="6D330EDC" w14:textId="2A0017F2" w:rsidR="009F37E2" w:rsidRPr="00BC0305" w:rsidRDefault="006C78CC" w:rsidP="00537E46">
      <w:pPr>
        <w:pStyle w:val="Odstavecseseznamem"/>
        <w:numPr>
          <w:ilvl w:val="0"/>
          <w:numId w:val="15"/>
        </w:numPr>
        <w:rPr>
          <w:rFonts w:cs="Arial"/>
        </w:rPr>
      </w:pPr>
      <w:r w:rsidRPr="00BC0305">
        <w:rPr>
          <w:rFonts w:cs="Arial"/>
        </w:rPr>
        <w:t xml:space="preserve">Přístup do nástroje pro projektové řízení </w:t>
      </w:r>
      <w:r w:rsidR="0086652D" w:rsidRPr="00BC0305">
        <w:rPr>
          <w:rFonts w:cs="Arial"/>
        </w:rPr>
        <w:t>z</w:t>
      </w:r>
      <w:r w:rsidRPr="00BC0305">
        <w:rPr>
          <w:rFonts w:cs="Arial"/>
        </w:rPr>
        <w:t>adavatele – MS Teams;</w:t>
      </w:r>
    </w:p>
    <w:p w14:paraId="3305979C" w14:textId="77777777" w:rsidR="006C78CC" w:rsidRPr="00BC0305" w:rsidRDefault="006C78CC" w:rsidP="006C78CC">
      <w:pPr>
        <w:rPr>
          <w:rFonts w:ascii="Arial" w:hAnsi="Arial" w:cs="Arial"/>
          <w:sz w:val="20"/>
          <w:szCs w:val="20"/>
        </w:rPr>
      </w:pPr>
    </w:p>
    <w:p w14:paraId="7FEB9127" w14:textId="71EB0237" w:rsidR="006C78CC" w:rsidRPr="00BC0305" w:rsidRDefault="006C78CC" w:rsidP="006C78CC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Zadavatel vyžaduje využití následujících operačních a databázových systémů pro provoz </w:t>
      </w:r>
      <w:r w:rsidR="007464D8" w:rsidRPr="00BC0305">
        <w:rPr>
          <w:rFonts w:ascii="Arial" w:hAnsi="Arial" w:cs="Arial"/>
          <w:sz w:val="20"/>
          <w:szCs w:val="20"/>
        </w:rPr>
        <w:t>HW</w:t>
      </w:r>
      <w:r w:rsidR="0E5EACFE" w:rsidRPr="00BC0305">
        <w:rPr>
          <w:rFonts w:ascii="Arial" w:hAnsi="Arial" w:cs="Arial"/>
          <w:sz w:val="20"/>
          <w:szCs w:val="20"/>
        </w:rPr>
        <w:t xml:space="preserve"> ED</w:t>
      </w:r>
      <w:r w:rsidR="007464D8" w:rsidRPr="00BC0305">
        <w:rPr>
          <w:rFonts w:ascii="Arial" w:hAnsi="Arial" w:cs="Arial"/>
          <w:sz w:val="20"/>
          <w:szCs w:val="20"/>
        </w:rPr>
        <w:t xml:space="preserve"> </w:t>
      </w:r>
      <w:r w:rsidR="00C0583C" w:rsidRPr="00BC0305">
        <w:rPr>
          <w:rFonts w:ascii="Arial" w:hAnsi="Arial" w:cs="Arial"/>
          <w:sz w:val="20"/>
          <w:szCs w:val="20"/>
        </w:rPr>
        <w:t>a</w:t>
      </w:r>
      <w:r w:rsidR="007464D8" w:rsidRPr="00BC0305">
        <w:rPr>
          <w:rFonts w:ascii="Arial" w:hAnsi="Arial" w:cs="Arial"/>
          <w:sz w:val="20"/>
          <w:szCs w:val="20"/>
        </w:rPr>
        <w:t xml:space="preserve"> SW ED</w:t>
      </w:r>
      <w:r w:rsidR="00FB5F87" w:rsidRPr="00BC0305">
        <w:rPr>
          <w:rFonts w:ascii="Arial" w:hAnsi="Arial" w:cs="Arial"/>
          <w:sz w:val="20"/>
          <w:szCs w:val="20"/>
        </w:rPr>
        <w:t xml:space="preserve"> a poskytne jejich licenční pokrytí</w:t>
      </w:r>
      <w:r w:rsidR="007464D8" w:rsidRPr="00BC0305">
        <w:rPr>
          <w:rFonts w:ascii="Arial" w:hAnsi="Arial" w:cs="Arial"/>
          <w:sz w:val="20"/>
          <w:szCs w:val="20"/>
        </w:rPr>
        <w:t>:</w:t>
      </w:r>
    </w:p>
    <w:p w14:paraId="6C0DE541" w14:textId="473B8943" w:rsidR="00737DE3" w:rsidRPr="00BC0305" w:rsidRDefault="00737DE3" w:rsidP="00537E46">
      <w:pPr>
        <w:pStyle w:val="Odstavecseseznamem"/>
        <w:numPr>
          <w:ilvl w:val="0"/>
          <w:numId w:val="16"/>
        </w:numPr>
        <w:rPr>
          <w:rFonts w:cs="Arial"/>
        </w:rPr>
      </w:pPr>
      <w:proofErr w:type="spellStart"/>
      <w:r w:rsidRPr="00BC0305">
        <w:rPr>
          <w:rFonts w:cs="Arial"/>
        </w:rPr>
        <w:t>RedHat</w:t>
      </w:r>
      <w:proofErr w:type="spellEnd"/>
      <w:r w:rsidRPr="00BC0305">
        <w:rPr>
          <w:rFonts w:cs="Arial"/>
        </w:rPr>
        <w:t xml:space="preserve"> Linux 8.x – jako operační systém pro serverovou část </w:t>
      </w:r>
      <w:r w:rsidR="009045E8" w:rsidRPr="00BC0305">
        <w:rPr>
          <w:rFonts w:cs="Arial"/>
        </w:rPr>
        <w:t>SW ED</w:t>
      </w:r>
    </w:p>
    <w:p w14:paraId="3B02AD14" w14:textId="1890D93E" w:rsidR="00737DE3" w:rsidRPr="00BC0305" w:rsidRDefault="00737DE3" w:rsidP="00537E46">
      <w:pPr>
        <w:pStyle w:val="Odstavecseseznamem"/>
        <w:numPr>
          <w:ilvl w:val="0"/>
          <w:numId w:val="16"/>
        </w:numPr>
        <w:rPr>
          <w:rFonts w:cs="Arial"/>
        </w:rPr>
      </w:pPr>
      <w:r w:rsidRPr="00BC0305">
        <w:rPr>
          <w:rFonts w:cs="Arial"/>
        </w:rPr>
        <w:t>Windows server Datacenter 2019 a vyšší - jako operační systém pro serverovou část aplikace</w:t>
      </w:r>
    </w:p>
    <w:p w14:paraId="24AA3ECC" w14:textId="50E874A2" w:rsidR="000E573E" w:rsidRPr="00BC0305" w:rsidRDefault="000E573E" w:rsidP="00537E46">
      <w:pPr>
        <w:pStyle w:val="Odstavecseseznamem"/>
        <w:numPr>
          <w:ilvl w:val="0"/>
          <w:numId w:val="16"/>
        </w:numPr>
        <w:rPr>
          <w:rFonts w:cs="Arial"/>
        </w:rPr>
      </w:pPr>
      <w:r w:rsidRPr="00BC0305">
        <w:rPr>
          <w:rFonts w:cs="Arial"/>
        </w:rPr>
        <w:t xml:space="preserve">Oracle 19c a vyšší ve verzi Standard </w:t>
      </w:r>
      <w:proofErr w:type="spellStart"/>
      <w:r w:rsidRPr="00BC0305">
        <w:rPr>
          <w:rFonts w:cs="Arial"/>
        </w:rPr>
        <w:t>Edition</w:t>
      </w:r>
      <w:proofErr w:type="spellEnd"/>
      <w:r w:rsidR="006655BB" w:rsidRPr="00BC0305">
        <w:rPr>
          <w:rFonts w:cs="Arial"/>
        </w:rPr>
        <w:t xml:space="preserve"> nebo </w:t>
      </w:r>
      <w:r w:rsidR="005B65F9" w:rsidRPr="00BC0305">
        <w:rPr>
          <w:rFonts w:cs="Arial"/>
        </w:rPr>
        <w:t xml:space="preserve">Express </w:t>
      </w:r>
      <w:proofErr w:type="spellStart"/>
      <w:r w:rsidR="005B65F9" w:rsidRPr="00BC0305">
        <w:rPr>
          <w:rFonts w:cs="Arial"/>
        </w:rPr>
        <w:t>edition</w:t>
      </w:r>
      <w:proofErr w:type="spellEnd"/>
      <w:r w:rsidR="00730374" w:rsidRPr="00BC0305">
        <w:rPr>
          <w:rFonts w:cs="Arial"/>
        </w:rPr>
        <w:t xml:space="preserve"> </w:t>
      </w:r>
      <w:r w:rsidRPr="00BC0305">
        <w:rPr>
          <w:rFonts w:cs="Arial"/>
        </w:rPr>
        <w:t xml:space="preserve">– </w:t>
      </w:r>
      <w:r w:rsidR="00066235" w:rsidRPr="00BC0305">
        <w:rPr>
          <w:rFonts w:cs="Arial"/>
        </w:rPr>
        <w:t xml:space="preserve">databázový systém pro </w:t>
      </w:r>
      <w:r w:rsidR="009045E8" w:rsidRPr="00BC0305">
        <w:rPr>
          <w:rFonts w:cs="Arial"/>
        </w:rPr>
        <w:t>SW ED</w:t>
      </w:r>
    </w:p>
    <w:p w14:paraId="3237CF1C" w14:textId="426EF843" w:rsidR="000E573E" w:rsidRPr="00BC0305" w:rsidRDefault="000E573E" w:rsidP="00537E46">
      <w:pPr>
        <w:pStyle w:val="Odstavecseseznamem"/>
        <w:numPr>
          <w:ilvl w:val="0"/>
          <w:numId w:val="16"/>
        </w:numPr>
        <w:rPr>
          <w:rFonts w:cs="Arial"/>
        </w:rPr>
      </w:pPr>
      <w:r w:rsidRPr="00BC0305">
        <w:rPr>
          <w:rFonts w:cs="Arial"/>
        </w:rPr>
        <w:t xml:space="preserve">Microsoft SQL 2019 a vyšší ve verzi Standard nebo </w:t>
      </w:r>
      <w:proofErr w:type="spellStart"/>
      <w:r w:rsidRPr="00BC0305">
        <w:rPr>
          <w:rFonts w:cs="Arial"/>
        </w:rPr>
        <w:t>Enterprise</w:t>
      </w:r>
      <w:proofErr w:type="spellEnd"/>
      <w:r w:rsidR="00066235" w:rsidRPr="00BC0305">
        <w:rPr>
          <w:rFonts w:cs="Arial"/>
        </w:rPr>
        <w:t xml:space="preserve"> – databázový systém pro aplikaci</w:t>
      </w:r>
    </w:p>
    <w:p w14:paraId="6D4234C5" w14:textId="2A7E0B18" w:rsidR="00066235" w:rsidRPr="00BC0305" w:rsidRDefault="000E573E" w:rsidP="00537E46">
      <w:pPr>
        <w:pStyle w:val="Odstavecseseznamem"/>
        <w:numPr>
          <w:ilvl w:val="0"/>
          <w:numId w:val="16"/>
        </w:numPr>
        <w:rPr>
          <w:rFonts w:cs="Arial"/>
        </w:rPr>
      </w:pPr>
      <w:proofErr w:type="spellStart"/>
      <w:r w:rsidRPr="00BC0305">
        <w:rPr>
          <w:rFonts w:cs="Arial"/>
        </w:rPr>
        <w:t>PotgreSQL</w:t>
      </w:r>
      <w:proofErr w:type="spellEnd"/>
      <w:r w:rsidRPr="00BC0305">
        <w:rPr>
          <w:rFonts w:cs="Arial"/>
        </w:rPr>
        <w:t xml:space="preserve"> 15.0 a vyšší</w:t>
      </w:r>
      <w:r w:rsidR="00066235" w:rsidRPr="00BC0305">
        <w:rPr>
          <w:rFonts w:cs="Arial"/>
        </w:rPr>
        <w:t xml:space="preserve"> – databázový systém pro </w:t>
      </w:r>
      <w:r w:rsidR="009045E8" w:rsidRPr="00BC0305">
        <w:rPr>
          <w:rFonts w:cs="Arial"/>
        </w:rPr>
        <w:t>SW ED</w:t>
      </w:r>
    </w:p>
    <w:p w14:paraId="7C0AF644" w14:textId="77777777" w:rsidR="000E573E" w:rsidRPr="00BC0305" w:rsidRDefault="000E573E" w:rsidP="00066235">
      <w:pPr>
        <w:pStyle w:val="Odstavecseseznamem"/>
        <w:rPr>
          <w:rFonts w:cs="Arial"/>
        </w:rPr>
      </w:pPr>
    </w:p>
    <w:p w14:paraId="483BA5B5" w14:textId="482E87AB" w:rsidR="006C78CC" w:rsidRPr="00BC0305" w:rsidRDefault="00812094" w:rsidP="00364C24">
      <w:pPr>
        <w:rPr>
          <w:rFonts w:ascii="Arial" w:hAnsi="Arial" w:cs="Arial"/>
          <w:sz w:val="20"/>
          <w:szCs w:val="20"/>
        </w:rPr>
      </w:pPr>
      <w:commentRangeStart w:id="0"/>
      <w:r w:rsidRPr="00BC0305">
        <w:rPr>
          <w:rFonts w:ascii="Arial" w:hAnsi="Arial" w:cs="Arial"/>
          <w:sz w:val="20"/>
          <w:szCs w:val="20"/>
        </w:rPr>
        <w:lastRenderedPageBreak/>
        <w:t xml:space="preserve">Poskytnutá infrastruktura </w:t>
      </w:r>
      <w:r w:rsidR="007D7F2D" w:rsidRPr="00BC0305">
        <w:rPr>
          <w:rFonts w:ascii="Arial" w:hAnsi="Arial" w:cs="Arial"/>
          <w:sz w:val="20"/>
          <w:szCs w:val="20"/>
        </w:rPr>
        <w:t>z</w:t>
      </w:r>
      <w:r w:rsidRPr="00BC0305">
        <w:rPr>
          <w:rFonts w:ascii="Arial" w:hAnsi="Arial" w:cs="Arial"/>
          <w:sz w:val="20"/>
          <w:szCs w:val="20"/>
        </w:rPr>
        <w:t>adavatele je popsaná dále v příloze č</w:t>
      </w:r>
      <w:r w:rsidR="00BC5404" w:rsidRPr="00BC0305">
        <w:rPr>
          <w:rFonts w:ascii="Arial" w:hAnsi="Arial" w:cs="Arial"/>
          <w:sz w:val="20"/>
          <w:szCs w:val="20"/>
        </w:rPr>
        <w:t xml:space="preserve">. </w:t>
      </w:r>
      <w:r w:rsidR="00BC5404" w:rsidRPr="00BC0305">
        <w:rPr>
          <w:rFonts w:ascii="Arial" w:hAnsi="Arial" w:cs="Arial"/>
          <w:i/>
          <w:sz w:val="20"/>
          <w:szCs w:val="20"/>
        </w:rPr>
        <w:t xml:space="preserve">12 ZD - </w:t>
      </w:r>
      <w:r w:rsidR="00D8025E" w:rsidRPr="00BC0305">
        <w:rPr>
          <w:rFonts w:ascii="Arial" w:hAnsi="Arial" w:cs="Arial"/>
          <w:i/>
          <w:sz w:val="20"/>
          <w:szCs w:val="20"/>
        </w:rPr>
        <w:t>Popis poskytnuté infrastruktury</w:t>
      </w:r>
      <w:r w:rsidR="004620A8" w:rsidRPr="00BC0305">
        <w:rPr>
          <w:rFonts w:ascii="Arial" w:hAnsi="Arial" w:cs="Arial"/>
          <w:sz w:val="20"/>
          <w:szCs w:val="20"/>
        </w:rPr>
        <w:t>.</w:t>
      </w:r>
      <w:commentRangeEnd w:id="0"/>
      <w:r w:rsidR="002835F3" w:rsidRPr="00BC0305">
        <w:rPr>
          <w:rStyle w:val="Odkaznakoment"/>
          <w:rFonts w:ascii="Arial" w:hAnsi="Arial" w:cs="Arial"/>
          <w:sz w:val="20"/>
          <w:szCs w:val="20"/>
        </w:rPr>
        <w:commentReference w:id="0"/>
      </w:r>
    </w:p>
    <w:p w14:paraId="5D30594A" w14:textId="7726C821" w:rsidR="005C1C70" w:rsidRPr="00BC0305" w:rsidRDefault="005C1C70" w:rsidP="00EF6240">
      <w:pPr>
        <w:pStyle w:val="Nadpis2"/>
        <w:jc w:val="left"/>
        <w:rPr>
          <w:rFonts w:cs="Arial"/>
          <w:szCs w:val="20"/>
        </w:rPr>
      </w:pPr>
      <w:r w:rsidRPr="00BC0305">
        <w:rPr>
          <w:rFonts w:cs="Arial"/>
          <w:szCs w:val="20"/>
        </w:rPr>
        <w:t>Požadavek na d</w:t>
      </w:r>
      <w:r w:rsidR="00EF6240" w:rsidRPr="00BC0305">
        <w:rPr>
          <w:rFonts w:cs="Arial"/>
          <w:szCs w:val="20"/>
        </w:rPr>
        <w:t>odávk</w:t>
      </w:r>
      <w:r w:rsidRPr="00BC0305">
        <w:rPr>
          <w:rFonts w:cs="Arial"/>
          <w:szCs w:val="20"/>
        </w:rPr>
        <w:t>u</w:t>
      </w:r>
      <w:r w:rsidR="00EF6240" w:rsidRPr="00BC0305">
        <w:rPr>
          <w:rFonts w:cs="Arial"/>
          <w:szCs w:val="20"/>
        </w:rPr>
        <w:t xml:space="preserve"> modulového řešení</w:t>
      </w:r>
      <w:r w:rsidR="00647246" w:rsidRPr="00BC0305">
        <w:rPr>
          <w:rFonts w:cs="Arial"/>
          <w:szCs w:val="20"/>
        </w:rPr>
        <w:t xml:space="preserve"> Energetického dispečinku </w:t>
      </w:r>
    </w:p>
    <w:p w14:paraId="36D346EE" w14:textId="5B8440A2" w:rsidR="00B452D1" w:rsidRPr="00BC0305" w:rsidRDefault="00AB4B2D" w:rsidP="004F229D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Poptávaná část má </w:t>
      </w:r>
      <w:r w:rsidR="004F229D" w:rsidRPr="00BC0305">
        <w:rPr>
          <w:rFonts w:ascii="Arial" w:hAnsi="Arial" w:cs="Arial"/>
          <w:sz w:val="20"/>
          <w:szCs w:val="20"/>
        </w:rPr>
        <w:t>níže uvedené</w:t>
      </w:r>
      <w:r w:rsidR="0068567A" w:rsidRPr="00BC0305">
        <w:rPr>
          <w:rFonts w:ascii="Arial" w:hAnsi="Arial" w:cs="Arial"/>
          <w:sz w:val="20"/>
          <w:szCs w:val="20"/>
        </w:rPr>
        <w:t xml:space="preserve"> základní části</w:t>
      </w:r>
      <w:r w:rsidR="004B78C6" w:rsidRPr="00BC0305">
        <w:rPr>
          <w:rFonts w:ascii="Arial" w:hAnsi="Arial" w:cs="Arial"/>
          <w:sz w:val="20"/>
          <w:szCs w:val="20"/>
        </w:rPr>
        <w:t xml:space="preserve">, které </w:t>
      </w:r>
      <w:r w:rsidR="00F377F9" w:rsidRPr="00BC0305">
        <w:rPr>
          <w:rFonts w:ascii="Arial" w:hAnsi="Arial" w:cs="Arial"/>
          <w:sz w:val="20"/>
          <w:szCs w:val="20"/>
        </w:rPr>
        <w:t xml:space="preserve">tvoří funkční celek první fáze řešení Energetického </w:t>
      </w:r>
      <w:r w:rsidR="00C13458" w:rsidRPr="00BC0305">
        <w:rPr>
          <w:rFonts w:ascii="Arial" w:hAnsi="Arial" w:cs="Arial"/>
          <w:sz w:val="20"/>
          <w:szCs w:val="20"/>
        </w:rPr>
        <w:t>d</w:t>
      </w:r>
      <w:r w:rsidR="00F377F9" w:rsidRPr="00BC0305">
        <w:rPr>
          <w:rFonts w:ascii="Arial" w:hAnsi="Arial" w:cs="Arial"/>
          <w:sz w:val="20"/>
          <w:szCs w:val="20"/>
        </w:rPr>
        <w:t>ispečinku.</w:t>
      </w:r>
    </w:p>
    <w:p w14:paraId="0B5F4D23" w14:textId="729770E7" w:rsidR="0035264D" w:rsidRPr="00BC0305" w:rsidRDefault="0035264D" w:rsidP="002237BD">
      <w:pPr>
        <w:rPr>
          <w:rFonts w:ascii="Arial" w:hAnsi="Arial" w:cs="Arial"/>
          <w:sz w:val="20"/>
          <w:szCs w:val="20"/>
          <w:u w:val="single"/>
        </w:rPr>
      </w:pPr>
      <w:r w:rsidRPr="00BC0305">
        <w:rPr>
          <w:rFonts w:ascii="Arial" w:hAnsi="Arial" w:cs="Arial"/>
          <w:sz w:val="20"/>
          <w:szCs w:val="20"/>
          <w:u w:val="single"/>
        </w:rPr>
        <w:t>1.4.1 Měření</w:t>
      </w:r>
      <w:r w:rsidR="00647246" w:rsidRPr="00BC0305">
        <w:rPr>
          <w:rFonts w:ascii="Arial" w:hAnsi="Arial" w:cs="Arial"/>
          <w:sz w:val="20"/>
          <w:szCs w:val="20"/>
          <w:u w:val="single"/>
        </w:rPr>
        <w:t xml:space="preserve"> na fakturačních </w:t>
      </w:r>
      <w:r w:rsidR="00133D9B" w:rsidRPr="00BC0305">
        <w:rPr>
          <w:rFonts w:ascii="Arial" w:hAnsi="Arial" w:cs="Arial"/>
          <w:sz w:val="20"/>
          <w:szCs w:val="20"/>
          <w:u w:val="single"/>
        </w:rPr>
        <w:t>b</w:t>
      </w:r>
      <w:r w:rsidR="00647246" w:rsidRPr="00BC0305">
        <w:rPr>
          <w:rFonts w:ascii="Arial" w:hAnsi="Arial" w:cs="Arial"/>
          <w:sz w:val="20"/>
          <w:szCs w:val="20"/>
          <w:u w:val="single"/>
        </w:rPr>
        <w:t>odech</w:t>
      </w:r>
    </w:p>
    <w:p w14:paraId="437CA15B" w14:textId="610E1918" w:rsidR="00080258" w:rsidRPr="00BC0305" w:rsidRDefault="0068567A" w:rsidP="00E07B98">
      <w:pPr>
        <w:jc w:val="both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 Základní</w:t>
      </w:r>
      <w:r w:rsidR="00AB4B2D" w:rsidRPr="00BC0305">
        <w:rPr>
          <w:rFonts w:ascii="Arial" w:hAnsi="Arial" w:cs="Arial"/>
          <w:sz w:val="20"/>
          <w:szCs w:val="20"/>
        </w:rPr>
        <w:t xml:space="preserve"> měření vstupních spotřeb energií</w:t>
      </w:r>
      <w:r w:rsidR="00630D97" w:rsidRPr="00BC0305">
        <w:rPr>
          <w:rFonts w:ascii="Arial" w:hAnsi="Arial" w:cs="Arial"/>
          <w:sz w:val="20"/>
          <w:szCs w:val="20"/>
        </w:rPr>
        <w:t xml:space="preserve">, </w:t>
      </w:r>
      <w:r w:rsidR="00AB4B2D" w:rsidRPr="00BC0305">
        <w:rPr>
          <w:rFonts w:ascii="Arial" w:hAnsi="Arial" w:cs="Arial"/>
          <w:sz w:val="20"/>
          <w:szCs w:val="20"/>
        </w:rPr>
        <w:t>a to na fakturačních místech skladů</w:t>
      </w:r>
      <w:r w:rsidR="00E07B98" w:rsidRPr="00BC0305">
        <w:rPr>
          <w:rFonts w:ascii="Arial" w:hAnsi="Arial" w:cs="Arial"/>
          <w:sz w:val="20"/>
          <w:szCs w:val="20"/>
        </w:rPr>
        <w:t xml:space="preserve"> (lokalit)</w:t>
      </w:r>
      <w:r w:rsidR="00AB4B2D" w:rsidRPr="00BC0305">
        <w:rPr>
          <w:rFonts w:ascii="Arial" w:hAnsi="Arial" w:cs="Arial"/>
          <w:sz w:val="20"/>
          <w:szCs w:val="20"/>
        </w:rPr>
        <w:t>.</w:t>
      </w:r>
      <w:r w:rsidR="00BE444F" w:rsidRPr="00BC0305">
        <w:rPr>
          <w:rFonts w:ascii="Arial" w:hAnsi="Arial" w:cs="Arial"/>
          <w:sz w:val="20"/>
          <w:szCs w:val="20"/>
        </w:rPr>
        <w:t xml:space="preserve"> </w:t>
      </w:r>
      <w:r w:rsidR="00AB4B2D" w:rsidRPr="00BC0305">
        <w:rPr>
          <w:rFonts w:ascii="Arial" w:hAnsi="Arial" w:cs="Arial"/>
          <w:sz w:val="20"/>
          <w:szCs w:val="20"/>
        </w:rPr>
        <w:t>Pokud to není možné pak v jejich blízkosti tak</w:t>
      </w:r>
      <w:r w:rsidR="00427DD5" w:rsidRPr="00BC0305">
        <w:rPr>
          <w:rFonts w:ascii="Arial" w:hAnsi="Arial" w:cs="Arial"/>
          <w:sz w:val="20"/>
          <w:szCs w:val="20"/>
        </w:rPr>
        <w:t>,</w:t>
      </w:r>
      <w:r w:rsidR="00AB4B2D" w:rsidRPr="00BC0305">
        <w:rPr>
          <w:rFonts w:ascii="Arial" w:hAnsi="Arial" w:cs="Arial"/>
          <w:sz w:val="20"/>
          <w:szCs w:val="20"/>
        </w:rPr>
        <w:t xml:space="preserve"> aby se měření shodovalo s</w:t>
      </w:r>
      <w:r w:rsidR="00FF11C7" w:rsidRPr="00BC0305">
        <w:rPr>
          <w:rFonts w:ascii="Arial" w:hAnsi="Arial" w:cs="Arial"/>
          <w:sz w:val="20"/>
          <w:szCs w:val="20"/>
        </w:rPr>
        <w:t> </w:t>
      </w:r>
      <w:r w:rsidR="00AB4B2D" w:rsidRPr="00BC0305">
        <w:rPr>
          <w:rFonts w:ascii="Arial" w:hAnsi="Arial" w:cs="Arial"/>
          <w:sz w:val="20"/>
          <w:szCs w:val="20"/>
        </w:rPr>
        <w:t>fakturačním</w:t>
      </w:r>
      <w:r w:rsidR="00FF11C7" w:rsidRPr="00BC0305">
        <w:rPr>
          <w:rFonts w:ascii="Arial" w:hAnsi="Arial" w:cs="Arial"/>
          <w:sz w:val="20"/>
          <w:szCs w:val="20"/>
        </w:rPr>
        <w:t xml:space="preserve"> měřením</w:t>
      </w:r>
      <w:r w:rsidR="00AB4B2D" w:rsidRPr="00BC0305">
        <w:rPr>
          <w:rFonts w:ascii="Arial" w:hAnsi="Arial" w:cs="Arial"/>
          <w:sz w:val="20"/>
          <w:szCs w:val="20"/>
        </w:rPr>
        <w:t xml:space="preserve"> a poskytlo zadavateli detailnější pohled na </w:t>
      </w:r>
      <w:r w:rsidR="00080258" w:rsidRPr="00BC0305">
        <w:rPr>
          <w:rFonts w:ascii="Arial" w:hAnsi="Arial" w:cs="Arial"/>
          <w:sz w:val="20"/>
          <w:szCs w:val="20"/>
        </w:rPr>
        <w:t>spotřeby</w:t>
      </w:r>
      <w:r w:rsidR="00F332FE" w:rsidRPr="00BC0305">
        <w:rPr>
          <w:rFonts w:ascii="Arial" w:hAnsi="Arial" w:cs="Arial"/>
          <w:sz w:val="20"/>
          <w:szCs w:val="20"/>
        </w:rPr>
        <w:t xml:space="preserve"> a výr</w:t>
      </w:r>
      <w:r w:rsidR="00EB6423" w:rsidRPr="00BC0305">
        <w:rPr>
          <w:rFonts w:ascii="Arial" w:hAnsi="Arial" w:cs="Arial"/>
          <w:sz w:val="20"/>
          <w:szCs w:val="20"/>
        </w:rPr>
        <w:t>oby</w:t>
      </w:r>
      <w:r w:rsidR="00080258" w:rsidRPr="00BC0305">
        <w:rPr>
          <w:rFonts w:ascii="Arial" w:hAnsi="Arial" w:cs="Arial"/>
          <w:sz w:val="20"/>
          <w:szCs w:val="20"/>
        </w:rPr>
        <w:t xml:space="preserve"> jednotlivých skladů</w:t>
      </w:r>
      <w:r w:rsidR="00F332FE" w:rsidRPr="00BC0305">
        <w:rPr>
          <w:rFonts w:ascii="Arial" w:hAnsi="Arial" w:cs="Arial"/>
          <w:sz w:val="20"/>
          <w:szCs w:val="20"/>
        </w:rPr>
        <w:t>,</w:t>
      </w:r>
      <w:r w:rsidR="00080258" w:rsidRPr="00BC0305">
        <w:rPr>
          <w:rFonts w:ascii="Arial" w:hAnsi="Arial" w:cs="Arial"/>
          <w:sz w:val="20"/>
          <w:szCs w:val="20"/>
        </w:rPr>
        <w:t xml:space="preserve"> a to včetně archivace naměřených hodnot. Z hlediska měření s</w:t>
      </w:r>
      <w:r w:rsidR="00EB6423" w:rsidRPr="00BC0305">
        <w:rPr>
          <w:rFonts w:ascii="Arial" w:hAnsi="Arial" w:cs="Arial"/>
          <w:sz w:val="20"/>
          <w:szCs w:val="20"/>
        </w:rPr>
        <w:t>e jedná</w:t>
      </w:r>
      <w:r w:rsidR="00080258" w:rsidRPr="00BC0305">
        <w:rPr>
          <w:rFonts w:ascii="Arial" w:hAnsi="Arial" w:cs="Arial"/>
          <w:sz w:val="20"/>
          <w:szCs w:val="20"/>
        </w:rPr>
        <w:t> zejména o tyto měřící body:</w:t>
      </w:r>
    </w:p>
    <w:p w14:paraId="1AE55339" w14:textId="55CCAEE8" w:rsidR="00080258" w:rsidRPr="00BC0305" w:rsidRDefault="00080258" w:rsidP="002237BD">
      <w:pPr>
        <w:pStyle w:val="Odstavecseseznamem"/>
        <w:numPr>
          <w:ilvl w:val="0"/>
          <w:numId w:val="25"/>
        </w:numPr>
        <w:rPr>
          <w:rFonts w:cs="Arial"/>
        </w:rPr>
      </w:pPr>
      <w:r w:rsidRPr="00BC0305">
        <w:rPr>
          <w:rFonts w:cs="Arial"/>
        </w:rPr>
        <w:t>měření spotřeby elektrické energie</w:t>
      </w:r>
    </w:p>
    <w:p w14:paraId="7348A549" w14:textId="498F7D3D" w:rsidR="00080258" w:rsidRPr="00BC0305" w:rsidRDefault="00080258" w:rsidP="002237BD">
      <w:pPr>
        <w:pStyle w:val="Odstavecseseznamem"/>
        <w:numPr>
          <w:ilvl w:val="0"/>
          <w:numId w:val="25"/>
        </w:numPr>
        <w:rPr>
          <w:rFonts w:cs="Arial"/>
        </w:rPr>
      </w:pPr>
      <w:r w:rsidRPr="00BC0305">
        <w:rPr>
          <w:rFonts w:cs="Arial"/>
        </w:rPr>
        <w:t>měření spotřeby plynu</w:t>
      </w:r>
    </w:p>
    <w:p w14:paraId="26CFED57" w14:textId="3927EBF6" w:rsidR="002F323C" w:rsidRPr="00BC0305" w:rsidRDefault="00080258" w:rsidP="002237BD">
      <w:pPr>
        <w:pStyle w:val="Odstavecseseznamem"/>
        <w:numPr>
          <w:ilvl w:val="0"/>
          <w:numId w:val="25"/>
        </w:numPr>
        <w:rPr>
          <w:rFonts w:cs="Arial"/>
        </w:rPr>
      </w:pPr>
      <w:r w:rsidRPr="00BC0305">
        <w:rPr>
          <w:rFonts w:cs="Arial"/>
        </w:rPr>
        <w:t>měření spotřeby vody</w:t>
      </w:r>
    </w:p>
    <w:p w14:paraId="6520DD03" w14:textId="77777777" w:rsidR="00FF11C7" w:rsidRPr="00BC0305" w:rsidRDefault="00FF11C7" w:rsidP="002237BD">
      <w:pPr>
        <w:rPr>
          <w:rFonts w:ascii="Arial" w:hAnsi="Arial" w:cs="Arial"/>
          <w:sz w:val="20"/>
          <w:szCs w:val="20"/>
        </w:rPr>
      </w:pPr>
    </w:p>
    <w:p w14:paraId="3E2049D5" w14:textId="3BFFF32D" w:rsidR="0038617B" w:rsidRPr="00BC0305" w:rsidRDefault="00080258" w:rsidP="002237BD">
      <w:pPr>
        <w:rPr>
          <w:rFonts w:ascii="Arial" w:hAnsi="Arial" w:cs="Arial"/>
          <w:b/>
          <w:bCs/>
          <w:sz w:val="20"/>
          <w:szCs w:val="20"/>
        </w:rPr>
      </w:pPr>
      <w:r w:rsidRPr="00BC0305">
        <w:rPr>
          <w:rFonts w:ascii="Arial" w:hAnsi="Arial" w:cs="Arial"/>
          <w:b/>
          <w:bCs/>
          <w:sz w:val="20"/>
          <w:szCs w:val="20"/>
        </w:rPr>
        <w:t>Toto měření může využít stávající infrastruktury měřidel</w:t>
      </w:r>
      <w:r w:rsidR="00630D97" w:rsidRPr="00BC0305">
        <w:rPr>
          <w:rFonts w:ascii="Arial" w:hAnsi="Arial" w:cs="Arial"/>
          <w:b/>
          <w:bCs/>
          <w:sz w:val="20"/>
          <w:szCs w:val="20"/>
        </w:rPr>
        <w:t>,</w:t>
      </w:r>
      <w:r w:rsidRPr="00BC0305">
        <w:rPr>
          <w:rFonts w:ascii="Arial" w:hAnsi="Arial" w:cs="Arial"/>
          <w:b/>
          <w:bCs/>
          <w:sz w:val="20"/>
          <w:szCs w:val="20"/>
        </w:rPr>
        <w:t xml:space="preserve"> pokud vyhovují plánovanému záměru ED. Pokud jsou tato zařízení pro měření nevhodná</w:t>
      </w:r>
      <w:r w:rsidR="002B55E3" w:rsidRPr="00BC0305">
        <w:rPr>
          <w:rFonts w:ascii="Arial" w:hAnsi="Arial" w:cs="Arial"/>
          <w:b/>
          <w:bCs/>
          <w:sz w:val="20"/>
          <w:szCs w:val="20"/>
        </w:rPr>
        <w:t>,</w:t>
      </w:r>
      <w:r w:rsidRPr="00BC0305">
        <w:rPr>
          <w:rFonts w:ascii="Arial" w:hAnsi="Arial" w:cs="Arial"/>
          <w:b/>
          <w:bCs/>
          <w:sz w:val="20"/>
          <w:szCs w:val="20"/>
        </w:rPr>
        <w:t xml:space="preserve"> je potřeba identifikovat a navrhnout nová zařízení, která budou dané požadavky naplňovat.</w:t>
      </w:r>
      <w:r w:rsidR="008677F1" w:rsidRPr="00BC0305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64F9FF8E" w14:textId="09EA7349" w:rsidR="00A22A6B" w:rsidRPr="00BC0305" w:rsidRDefault="0038617B" w:rsidP="0019701D">
      <w:pPr>
        <w:jc w:val="both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 </w:t>
      </w:r>
      <w:r w:rsidR="008677F1" w:rsidRPr="00BC0305">
        <w:rPr>
          <w:rFonts w:ascii="Arial" w:hAnsi="Arial" w:cs="Arial"/>
          <w:sz w:val="20"/>
          <w:szCs w:val="20"/>
        </w:rPr>
        <w:t>Pro měření spotřeby el</w:t>
      </w:r>
      <w:r w:rsidR="00793737" w:rsidRPr="00BC0305">
        <w:rPr>
          <w:rFonts w:ascii="Arial" w:hAnsi="Arial" w:cs="Arial"/>
          <w:sz w:val="20"/>
          <w:szCs w:val="20"/>
        </w:rPr>
        <w:t>ektrické</w:t>
      </w:r>
      <w:r w:rsidR="006969D3" w:rsidRPr="00BC0305">
        <w:rPr>
          <w:rFonts w:ascii="Arial" w:hAnsi="Arial" w:cs="Arial"/>
          <w:sz w:val="20"/>
          <w:szCs w:val="20"/>
        </w:rPr>
        <w:t xml:space="preserve"> </w:t>
      </w:r>
      <w:r w:rsidR="00793737" w:rsidRPr="00BC0305">
        <w:rPr>
          <w:rFonts w:ascii="Arial" w:hAnsi="Arial" w:cs="Arial"/>
          <w:sz w:val="20"/>
          <w:szCs w:val="20"/>
        </w:rPr>
        <w:t>e</w:t>
      </w:r>
      <w:r w:rsidR="006969D3" w:rsidRPr="00BC0305">
        <w:rPr>
          <w:rFonts w:ascii="Arial" w:hAnsi="Arial" w:cs="Arial"/>
          <w:sz w:val="20"/>
          <w:szCs w:val="20"/>
        </w:rPr>
        <w:t xml:space="preserve">nergie se </w:t>
      </w:r>
      <w:r w:rsidR="0059185C" w:rsidRPr="00BC0305">
        <w:rPr>
          <w:rFonts w:ascii="Arial" w:hAnsi="Arial" w:cs="Arial"/>
          <w:sz w:val="20"/>
          <w:szCs w:val="20"/>
        </w:rPr>
        <w:t xml:space="preserve">může </w:t>
      </w:r>
      <w:r w:rsidR="00CF4705" w:rsidRPr="00BC0305">
        <w:rPr>
          <w:rFonts w:ascii="Arial" w:hAnsi="Arial" w:cs="Arial"/>
          <w:sz w:val="20"/>
          <w:szCs w:val="20"/>
        </w:rPr>
        <w:t xml:space="preserve">pro toto </w:t>
      </w:r>
      <w:r w:rsidR="00247A76" w:rsidRPr="00BC0305">
        <w:rPr>
          <w:rFonts w:ascii="Arial" w:hAnsi="Arial" w:cs="Arial"/>
          <w:sz w:val="20"/>
          <w:szCs w:val="20"/>
        </w:rPr>
        <w:t xml:space="preserve">zadávací </w:t>
      </w:r>
      <w:r w:rsidR="00CF4705" w:rsidRPr="00BC0305">
        <w:rPr>
          <w:rFonts w:ascii="Arial" w:hAnsi="Arial" w:cs="Arial"/>
          <w:sz w:val="20"/>
          <w:szCs w:val="20"/>
        </w:rPr>
        <w:t>řízení</w:t>
      </w:r>
      <w:r w:rsidR="00FC5206" w:rsidRPr="00BC0305">
        <w:rPr>
          <w:rFonts w:ascii="Arial" w:hAnsi="Arial" w:cs="Arial"/>
          <w:sz w:val="20"/>
          <w:szCs w:val="20"/>
        </w:rPr>
        <w:t xml:space="preserve"> </w:t>
      </w:r>
      <w:r w:rsidR="006969D3" w:rsidRPr="00BC0305">
        <w:rPr>
          <w:rFonts w:ascii="Arial" w:hAnsi="Arial" w:cs="Arial"/>
          <w:sz w:val="20"/>
          <w:szCs w:val="20"/>
        </w:rPr>
        <w:t>vyu</w:t>
      </w:r>
      <w:r w:rsidR="00FC5206" w:rsidRPr="00BC0305">
        <w:rPr>
          <w:rFonts w:ascii="Arial" w:hAnsi="Arial" w:cs="Arial"/>
          <w:sz w:val="20"/>
          <w:szCs w:val="20"/>
        </w:rPr>
        <w:t>žívat kompletní sa</w:t>
      </w:r>
      <w:r w:rsidR="00C10E7B" w:rsidRPr="00BC0305">
        <w:rPr>
          <w:rFonts w:ascii="Arial" w:hAnsi="Arial" w:cs="Arial"/>
          <w:sz w:val="20"/>
          <w:szCs w:val="20"/>
        </w:rPr>
        <w:t>d</w:t>
      </w:r>
      <w:r w:rsidR="00FC5206" w:rsidRPr="00BC0305">
        <w:rPr>
          <w:rFonts w:ascii="Arial" w:hAnsi="Arial" w:cs="Arial"/>
          <w:sz w:val="20"/>
          <w:szCs w:val="20"/>
        </w:rPr>
        <w:t xml:space="preserve">a dat </w:t>
      </w:r>
      <w:r w:rsidR="0087074C" w:rsidRPr="00BC0305">
        <w:rPr>
          <w:rFonts w:ascii="Arial" w:hAnsi="Arial" w:cs="Arial"/>
          <w:sz w:val="20"/>
          <w:szCs w:val="20"/>
        </w:rPr>
        <w:t xml:space="preserve">z </w:t>
      </w:r>
      <w:r w:rsidR="00FC5206" w:rsidRPr="00BC0305">
        <w:rPr>
          <w:rFonts w:ascii="Arial" w:hAnsi="Arial" w:cs="Arial"/>
          <w:sz w:val="20"/>
          <w:szCs w:val="20"/>
        </w:rPr>
        <w:t> uvedených fakturačních elektroměrů</w:t>
      </w:r>
      <w:r w:rsidR="00C10E7B" w:rsidRPr="00BC0305">
        <w:rPr>
          <w:rFonts w:ascii="Arial" w:hAnsi="Arial" w:cs="Arial"/>
          <w:sz w:val="20"/>
          <w:szCs w:val="20"/>
        </w:rPr>
        <w:t>.</w:t>
      </w:r>
    </w:p>
    <w:p w14:paraId="23E2DD25" w14:textId="623EC75A" w:rsidR="006102B9" w:rsidRPr="00BC0305" w:rsidRDefault="005D3FA7" w:rsidP="0019701D">
      <w:pPr>
        <w:jc w:val="both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Rozsah tohoto požadavku </w:t>
      </w:r>
      <w:r w:rsidR="006B2F66" w:rsidRPr="00BC0305">
        <w:rPr>
          <w:rFonts w:ascii="Arial" w:hAnsi="Arial" w:cs="Arial"/>
          <w:sz w:val="20"/>
          <w:szCs w:val="20"/>
        </w:rPr>
        <w:t xml:space="preserve">předpokládá </w:t>
      </w:r>
      <w:r w:rsidR="006773DF" w:rsidRPr="00BC0305">
        <w:rPr>
          <w:rFonts w:ascii="Arial" w:hAnsi="Arial" w:cs="Arial"/>
          <w:sz w:val="20"/>
          <w:szCs w:val="20"/>
        </w:rPr>
        <w:t xml:space="preserve">od dodavatele </w:t>
      </w:r>
      <w:r w:rsidR="00793737" w:rsidRPr="00BC0305">
        <w:rPr>
          <w:rFonts w:ascii="Arial" w:hAnsi="Arial" w:cs="Arial"/>
          <w:sz w:val="20"/>
          <w:szCs w:val="20"/>
        </w:rPr>
        <w:t xml:space="preserve">jednání </w:t>
      </w:r>
      <w:r w:rsidR="006773DF" w:rsidRPr="00BC0305">
        <w:rPr>
          <w:rFonts w:ascii="Arial" w:hAnsi="Arial" w:cs="Arial"/>
          <w:sz w:val="20"/>
          <w:szCs w:val="20"/>
        </w:rPr>
        <w:t>s distribuční</w:t>
      </w:r>
      <w:r w:rsidR="00061676" w:rsidRPr="00BC0305">
        <w:rPr>
          <w:rFonts w:ascii="Arial" w:hAnsi="Arial" w:cs="Arial"/>
          <w:sz w:val="20"/>
          <w:szCs w:val="20"/>
        </w:rPr>
        <w:t>mi</w:t>
      </w:r>
      <w:r w:rsidR="006773DF" w:rsidRPr="00BC0305">
        <w:rPr>
          <w:rFonts w:ascii="Arial" w:hAnsi="Arial" w:cs="Arial"/>
          <w:sz w:val="20"/>
          <w:szCs w:val="20"/>
        </w:rPr>
        <w:t xml:space="preserve"> společnost</w:t>
      </w:r>
      <w:r w:rsidR="00061676" w:rsidRPr="00BC0305">
        <w:rPr>
          <w:rFonts w:ascii="Arial" w:hAnsi="Arial" w:cs="Arial"/>
          <w:sz w:val="20"/>
          <w:szCs w:val="20"/>
        </w:rPr>
        <w:t xml:space="preserve">mi </w:t>
      </w:r>
      <w:r w:rsidR="008F6383" w:rsidRPr="00BC0305">
        <w:rPr>
          <w:rFonts w:ascii="Arial" w:hAnsi="Arial" w:cs="Arial"/>
          <w:sz w:val="20"/>
          <w:szCs w:val="20"/>
        </w:rPr>
        <w:t>pro zaji</w:t>
      </w:r>
      <w:r w:rsidR="00BF6700" w:rsidRPr="00BC0305">
        <w:rPr>
          <w:rFonts w:ascii="Arial" w:hAnsi="Arial" w:cs="Arial"/>
          <w:sz w:val="20"/>
          <w:szCs w:val="20"/>
        </w:rPr>
        <w:t>štění</w:t>
      </w:r>
      <w:r w:rsidR="00A22A6B" w:rsidRPr="00BC0305">
        <w:rPr>
          <w:rFonts w:ascii="Arial" w:hAnsi="Arial" w:cs="Arial"/>
          <w:sz w:val="20"/>
          <w:szCs w:val="20"/>
        </w:rPr>
        <w:t xml:space="preserve"> připojení a přenosu dat do</w:t>
      </w:r>
      <w:r w:rsidR="0019701D" w:rsidRPr="00BC0305">
        <w:rPr>
          <w:rFonts w:ascii="Arial" w:hAnsi="Arial" w:cs="Arial"/>
          <w:sz w:val="20"/>
          <w:szCs w:val="20"/>
        </w:rPr>
        <w:t xml:space="preserve"> </w:t>
      </w:r>
      <w:r w:rsidR="006F1332" w:rsidRPr="00BC0305">
        <w:rPr>
          <w:rFonts w:ascii="Arial" w:hAnsi="Arial" w:cs="Arial"/>
          <w:sz w:val="20"/>
          <w:szCs w:val="20"/>
        </w:rPr>
        <w:t>E</w:t>
      </w:r>
      <w:r w:rsidR="00A22A6B" w:rsidRPr="00BC0305">
        <w:rPr>
          <w:rFonts w:ascii="Arial" w:hAnsi="Arial" w:cs="Arial"/>
          <w:sz w:val="20"/>
          <w:szCs w:val="20"/>
        </w:rPr>
        <w:t xml:space="preserve">nergetického </w:t>
      </w:r>
      <w:r w:rsidR="001D08A0" w:rsidRPr="00BC0305">
        <w:rPr>
          <w:rFonts w:ascii="Arial" w:hAnsi="Arial" w:cs="Arial"/>
          <w:sz w:val="20"/>
          <w:szCs w:val="20"/>
        </w:rPr>
        <w:t>dispečinku</w:t>
      </w:r>
      <w:r w:rsidR="00D94BBD" w:rsidRPr="00BC0305">
        <w:rPr>
          <w:rFonts w:ascii="Arial" w:hAnsi="Arial" w:cs="Arial"/>
          <w:sz w:val="20"/>
          <w:szCs w:val="20"/>
        </w:rPr>
        <w:t xml:space="preserve"> z existujících měřidel</w:t>
      </w:r>
      <w:r w:rsidR="001D08A0" w:rsidRPr="00BC0305">
        <w:rPr>
          <w:rFonts w:ascii="Arial" w:hAnsi="Arial" w:cs="Arial"/>
          <w:sz w:val="20"/>
          <w:szCs w:val="20"/>
        </w:rPr>
        <w:t xml:space="preserve">. </w:t>
      </w:r>
      <w:r w:rsidR="001235F2" w:rsidRPr="00BC0305">
        <w:rPr>
          <w:rFonts w:ascii="Arial" w:hAnsi="Arial" w:cs="Arial"/>
          <w:sz w:val="20"/>
          <w:szCs w:val="20"/>
        </w:rPr>
        <w:t>Zároveň je potřeba</w:t>
      </w:r>
      <w:r w:rsidR="009D2132" w:rsidRPr="00BC0305">
        <w:rPr>
          <w:rFonts w:ascii="Arial" w:hAnsi="Arial" w:cs="Arial"/>
          <w:sz w:val="20"/>
          <w:szCs w:val="20"/>
        </w:rPr>
        <w:t>,</w:t>
      </w:r>
      <w:r w:rsidR="001235F2" w:rsidRPr="00BC0305">
        <w:rPr>
          <w:rFonts w:ascii="Arial" w:hAnsi="Arial" w:cs="Arial"/>
          <w:sz w:val="20"/>
          <w:szCs w:val="20"/>
        </w:rPr>
        <w:t xml:space="preserve"> </w:t>
      </w:r>
      <w:r w:rsidR="00780062" w:rsidRPr="00BC0305">
        <w:rPr>
          <w:rFonts w:ascii="Arial" w:hAnsi="Arial" w:cs="Arial"/>
          <w:sz w:val="20"/>
          <w:szCs w:val="20"/>
        </w:rPr>
        <w:t xml:space="preserve">aby budovaná infrastruktura </w:t>
      </w:r>
      <w:r w:rsidR="0039704B" w:rsidRPr="00BC0305">
        <w:rPr>
          <w:rFonts w:ascii="Arial" w:hAnsi="Arial" w:cs="Arial"/>
          <w:sz w:val="20"/>
          <w:szCs w:val="20"/>
        </w:rPr>
        <w:t xml:space="preserve">byla </w:t>
      </w:r>
      <w:r w:rsidR="00F473D1" w:rsidRPr="00BC0305">
        <w:rPr>
          <w:rFonts w:ascii="Arial" w:hAnsi="Arial" w:cs="Arial"/>
          <w:sz w:val="20"/>
          <w:szCs w:val="20"/>
        </w:rPr>
        <w:t>připravena na budoucí výměnu AM</w:t>
      </w:r>
      <w:r w:rsidR="00CA6CB5" w:rsidRPr="00BC0305">
        <w:rPr>
          <w:rFonts w:ascii="Arial" w:hAnsi="Arial" w:cs="Arial"/>
          <w:sz w:val="20"/>
          <w:szCs w:val="20"/>
        </w:rPr>
        <w:t xml:space="preserve">M měřidel </w:t>
      </w:r>
      <w:r w:rsidR="00556EF1" w:rsidRPr="00BC0305">
        <w:rPr>
          <w:rFonts w:ascii="Arial" w:hAnsi="Arial" w:cs="Arial"/>
          <w:sz w:val="20"/>
          <w:szCs w:val="20"/>
        </w:rPr>
        <w:t>(</w:t>
      </w:r>
      <w:r w:rsidR="0039778A" w:rsidRPr="00BC0305">
        <w:rPr>
          <w:rFonts w:ascii="Arial" w:hAnsi="Arial" w:cs="Arial"/>
          <w:sz w:val="20"/>
          <w:szCs w:val="20"/>
        </w:rPr>
        <w:t>měřidla s dálkovým odečt</w:t>
      </w:r>
      <w:r w:rsidR="00F60A4F" w:rsidRPr="00BC0305">
        <w:rPr>
          <w:rFonts w:ascii="Arial" w:hAnsi="Arial" w:cs="Arial"/>
          <w:sz w:val="20"/>
          <w:szCs w:val="20"/>
        </w:rPr>
        <w:t>e</w:t>
      </w:r>
      <w:r w:rsidR="0039778A" w:rsidRPr="00BC0305">
        <w:rPr>
          <w:rFonts w:ascii="Arial" w:hAnsi="Arial" w:cs="Arial"/>
          <w:sz w:val="20"/>
          <w:szCs w:val="20"/>
        </w:rPr>
        <w:t>m)</w:t>
      </w:r>
      <w:r w:rsidR="00F473D1" w:rsidRPr="00BC0305">
        <w:rPr>
          <w:rFonts w:ascii="Arial" w:hAnsi="Arial" w:cs="Arial"/>
          <w:sz w:val="20"/>
          <w:szCs w:val="20"/>
        </w:rPr>
        <w:t xml:space="preserve"> </w:t>
      </w:r>
      <w:r w:rsidR="00066F36" w:rsidRPr="00BC0305">
        <w:rPr>
          <w:rFonts w:ascii="Arial" w:hAnsi="Arial" w:cs="Arial"/>
          <w:sz w:val="20"/>
          <w:szCs w:val="20"/>
        </w:rPr>
        <w:t xml:space="preserve">realizovanou </w:t>
      </w:r>
      <w:r w:rsidR="00BF6700" w:rsidRPr="00BC0305">
        <w:rPr>
          <w:rFonts w:ascii="Arial" w:hAnsi="Arial" w:cs="Arial"/>
          <w:sz w:val="20"/>
          <w:szCs w:val="20"/>
        </w:rPr>
        <w:t>distribuční společností.</w:t>
      </w:r>
      <w:r w:rsidR="006773DF" w:rsidRPr="00BC0305">
        <w:rPr>
          <w:rFonts w:ascii="Arial" w:hAnsi="Arial" w:cs="Arial"/>
          <w:sz w:val="20"/>
          <w:szCs w:val="20"/>
        </w:rPr>
        <w:t xml:space="preserve"> </w:t>
      </w:r>
    </w:p>
    <w:p w14:paraId="2476A28D" w14:textId="4B20A434" w:rsidR="00217731" w:rsidRPr="00BC0305" w:rsidRDefault="006102B9" w:rsidP="002237BD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Tabulka </w:t>
      </w:r>
      <w:r w:rsidR="00FF2F8B" w:rsidRPr="00BC0305">
        <w:rPr>
          <w:rFonts w:ascii="Arial" w:hAnsi="Arial" w:cs="Arial"/>
          <w:sz w:val="20"/>
          <w:szCs w:val="20"/>
        </w:rPr>
        <w:t xml:space="preserve">všech </w:t>
      </w:r>
      <w:r w:rsidRPr="00BC0305">
        <w:rPr>
          <w:rFonts w:ascii="Arial" w:hAnsi="Arial" w:cs="Arial"/>
          <w:sz w:val="20"/>
          <w:szCs w:val="20"/>
        </w:rPr>
        <w:t>požadovaných měření</w:t>
      </w:r>
      <w:r w:rsidR="00217731" w:rsidRPr="00BC0305">
        <w:rPr>
          <w:rFonts w:ascii="Arial" w:hAnsi="Arial" w:cs="Arial"/>
          <w:sz w:val="20"/>
          <w:szCs w:val="20"/>
        </w:rPr>
        <w:t xml:space="preserve"> v příloze</w:t>
      </w:r>
      <w:r w:rsidR="00C45369" w:rsidRPr="00BC0305">
        <w:rPr>
          <w:rFonts w:ascii="Arial" w:hAnsi="Arial" w:cs="Arial"/>
          <w:sz w:val="20"/>
          <w:szCs w:val="20"/>
        </w:rPr>
        <w:t xml:space="preserve">: </w:t>
      </w:r>
    </w:p>
    <w:p w14:paraId="7F85F5BA" w14:textId="24D2217A" w:rsidR="00C45369" w:rsidRPr="00BC0305" w:rsidRDefault="005D1377" w:rsidP="00AB4B2D">
      <w:pPr>
        <w:rPr>
          <w:rFonts w:ascii="Arial" w:hAnsi="Arial" w:cs="Arial"/>
          <w:i/>
          <w:iCs/>
          <w:sz w:val="20"/>
          <w:szCs w:val="20"/>
          <w:highlight w:val="yellow"/>
        </w:rPr>
      </w:pPr>
      <w:r w:rsidRPr="00BC0305">
        <w:rPr>
          <w:rFonts w:ascii="Arial" w:hAnsi="Arial" w:cs="Arial"/>
          <w:i/>
          <w:iCs/>
          <w:sz w:val="20"/>
          <w:szCs w:val="20"/>
          <w:highlight w:val="yellow"/>
        </w:rPr>
        <w:t>Příloha ZD 17_Mapa měřidel_12_2024_v3_VR.xlsx</w:t>
      </w:r>
      <w:r w:rsidR="008C78D5" w:rsidRPr="00BC0305">
        <w:rPr>
          <w:rFonts w:ascii="Arial" w:hAnsi="Arial" w:cs="Arial"/>
          <w:i/>
          <w:iCs/>
          <w:sz w:val="20"/>
          <w:szCs w:val="20"/>
        </w:rPr>
        <w:t>/</w:t>
      </w:r>
      <w:r w:rsidR="00721B28" w:rsidRPr="00BC0305">
        <w:rPr>
          <w:rFonts w:ascii="Arial" w:hAnsi="Arial" w:cs="Arial"/>
          <w:i/>
          <w:iCs/>
          <w:sz w:val="20"/>
          <w:szCs w:val="20"/>
        </w:rPr>
        <w:t xml:space="preserve"> </w:t>
      </w:r>
      <w:r w:rsidR="008C78D5" w:rsidRPr="00BC0305">
        <w:rPr>
          <w:rFonts w:ascii="Arial" w:hAnsi="Arial" w:cs="Arial"/>
          <w:i/>
          <w:iCs/>
          <w:sz w:val="20"/>
          <w:szCs w:val="20"/>
        </w:rPr>
        <w:t>list:</w:t>
      </w:r>
      <w:r w:rsidR="00721B28" w:rsidRPr="00BC030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721B28" w:rsidRPr="00BC0305">
        <w:rPr>
          <w:rFonts w:ascii="Arial" w:hAnsi="Arial" w:cs="Arial"/>
          <w:i/>
          <w:iCs/>
          <w:sz w:val="20"/>
          <w:szCs w:val="20"/>
        </w:rPr>
        <w:t>DB_Obj</w:t>
      </w:r>
      <w:proofErr w:type="spellEnd"/>
      <w:r w:rsidR="00721B28" w:rsidRPr="00BC0305">
        <w:rPr>
          <w:rFonts w:ascii="Arial" w:hAnsi="Arial" w:cs="Arial"/>
          <w:i/>
          <w:iCs/>
          <w:sz w:val="20"/>
          <w:szCs w:val="20"/>
        </w:rPr>
        <w:t xml:space="preserve">. a </w:t>
      </w:r>
      <w:proofErr w:type="spellStart"/>
      <w:r w:rsidR="00721B28" w:rsidRPr="00BC0305">
        <w:rPr>
          <w:rFonts w:ascii="Arial" w:hAnsi="Arial" w:cs="Arial"/>
          <w:i/>
          <w:iCs/>
          <w:sz w:val="20"/>
          <w:szCs w:val="20"/>
        </w:rPr>
        <w:t>Měř.Bodů</w:t>
      </w:r>
      <w:proofErr w:type="spellEnd"/>
    </w:p>
    <w:p w14:paraId="6F3F3A0C" w14:textId="0E07DB4D" w:rsidR="006102B9" w:rsidRPr="00BC0305" w:rsidRDefault="00C45369" w:rsidP="00AB4B2D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Tabulka </w:t>
      </w:r>
      <w:r w:rsidR="00A820E7" w:rsidRPr="00BC0305">
        <w:rPr>
          <w:rFonts w:ascii="Arial" w:hAnsi="Arial" w:cs="Arial"/>
          <w:sz w:val="20"/>
          <w:szCs w:val="20"/>
        </w:rPr>
        <w:t xml:space="preserve">popisující </w:t>
      </w:r>
      <w:r w:rsidR="000E3E8E" w:rsidRPr="00BC0305">
        <w:rPr>
          <w:rFonts w:ascii="Arial" w:hAnsi="Arial" w:cs="Arial"/>
          <w:sz w:val="20"/>
          <w:szCs w:val="20"/>
        </w:rPr>
        <w:t>stávající stav</w:t>
      </w:r>
      <w:r w:rsidR="00DD39FE" w:rsidRPr="00BC0305">
        <w:rPr>
          <w:rFonts w:ascii="Arial" w:hAnsi="Arial" w:cs="Arial"/>
          <w:sz w:val="20"/>
          <w:szCs w:val="20"/>
        </w:rPr>
        <w:t>:</w:t>
      </w:r>
    </w:p>
    <w:p w14:paraId="7FEE3C7C" w14:textId="72E8702C" w:rsidR="00DD39FE" w:rsidRPr="00BC0305" w:rsidRDefault="005D1377" w:rsidP="00DD39FE">
      <w:pPr>
        <w:rPr>
          <w:rFonts w:ascii="Arial" w:hAnsi="Arial" w:cs="Arial"/>
          <w:i/>
          <w:iCs/>
          <w:sz w:val="20"/>
          <w:szCs w:val="20"/>
          <w:highlight w:val="yellow"/>
        </w:rPr>
      </w:pPr>
      <w:r w:rsidRPr="00BC0305">
        <w:rPr>
          <w:rFonts w:ascii="Arial" w:hAnsi="Arial" w:cs="Arial"/>
          <w:i/>
          <w:iCs/>
          <w:sz w:val="20"/>
          <w:szCs w:val="20"/>
          <w:highlight w:val="yellow"/>
        </w:rPr>
        <w:t>Příloha ZD 17_Mapa měřidel_12_2024_v3_VR.xlsx</w:t>
      </w:r>
      <w:r w:rsidRPr="00BC0305">
        <w:rPr>
          <w:rFonts w:ascii="Arial" w:hAnsi="Arial" w:cs="Arial"/>
          <w:i/>
          <w:iCs/>
          <w:sz w:val="20"/>
          <w:szCs w:val="20"/>
        </w:rPr>
        <w:t xml:space="preserve"> </w:t>
      </w:r>
      <w:r w:rsidR="00DD39FE" w:rsidRPr="00BC0305">
        <w:rPr>
          <w:rFonts w:ascii="Arial" w:hAnsi="Arial" w:cs="Arial"/>
          <w:i/>
          <w:iCs/>
          <w:sz w:val="20"/>
          <w:szCs w:val="20"/>
        </w:rPr>
        <w:t xml:space="preserve">/ list: </w:t>
      </w:r>
      <w:r w:rsidR="00B000E5" w:rsidRPr="00BC0305">
        <w:rPr>
          <w:rFonts w:ascii="Arial" w:hAnsi="Arial" w:cs="Arial"/>
          <w:i/>
          <w:iCs/>
          <w:sz w:val="20"/>
          <w:szCs w:val="20"/>
        </w:rPr>
        <w:t>Fakturační měření</w:t>
      </w:r>
    </w:p>
    <w:p w14:paraId="7C5BF444" w14:textId="0A3DB5C1" w:rsidR="00431CB2" w:rsidRPr="00BC0305" w:rsidRDefault="005D1377" w:rsidP="00431CB2">
      <w:pPr>
        <w:rPr>
          <w:rFonts w:ascii="Arial" w:hAnsi="Arial" w:cs="Arial"/>
          <w:i/>
          <w:iCs/>
          <w:sz w:val="20"/>
          <w:szCs w:val="20"/>
          <w:highlight w:val="yellow"/>
        </w:rPr>
      </w:pPr>
      <w:r w:rsidRPr="00BC0305">
        <w:rPr>
          <w:rFonts w:ascii="Arial" w:hAnsi="Arial" w:cs="Arial"/>
          <w:i/>
          <w:iCs/>
          <w:sz w:val="20"/>
          <w:szCs w:val="20"/>
          <w:highlight w:val="yellow"/>
        </w:rPr>
        <w:t>Příloha ZD 17_Mapa měřidel_12_2024_v3_VR.xlsx</w:t>
      </w:r>
      <w:r w:rsidRPr="00BC0305">
        <w:rPr>
          <w:rFonts w:ascii="Arial" w:hAnsi="Arial" w:cs="Arial"/>
          <w:i/>
          <w:iCs/>
          <w:sz w:val="20"/>
          <w:szCs w:val="20"/>
        </w:rPr>
        <w:t xml:space="preserve"> </w:t>
      </w:r>
      <w:r w:rsidR="00431CB2" w:rsidRPr="00BC0305">
        <w:rPr>
          <w:rFonts w:ascii="Arial" w:hAnsi="Arial" w:cs="Arial"/>
          <w:i/>
          <w:iCs/>
          <w:sz w:val="20"/>
          <w:szCs w:val="20"/>
        </w:rPr>
        <w:t>/ list</w:t>
      </w:r>
      <w:r w:rsidR="00463B39" w:rsidRPr="00BC0305">
        <w:rPr>
          <w:rFonts w:ascii="Arial" w:hAnsi="Arial" w:cs="Arial"/>
          <w:i/>
          <w:iCs/>
          <w:sz w:val="20"/>
          <w:szCs w:val="20"/>
        </w:rPr>
        <w:t>y</w:t>
      </w:r>
      <w:r w:rsidR="00431CB2" w:rsidRPr="00BC0305">
        <w:rPr>
          <w:rFonts w:ascii="Arial" w:hAnsi="Arial" w:cs="Arial"/>
          <w:i/>
          <w:iCs/>
          <w:sz w:val="20"/>
          <w:szCs w:val="20"/>
        </w:rPr>
        <w:t xml:space="preserve">: </w:t>
      </w:r>
      <w:proofErr w:type="spellStart"/>
      <w:r w:rsidR="00184AE6" w:rsidRPr="00BC0305">
        <w:rPr>
          <w:rFonts w:ascii="Arial" w:hAnsi="Arial" w:cs="Arial"/>
          <w:i/>
          <w:iCs/>
          <w:sz w:val="20"/>
          <w:szCs w:val="20"/>
        </w:rPr>
        <w:t>I</w:t>
      </w:r>
      <w:r w:rsidR="00463B39" w:rsidRPr="00BC0305">
        <w:rPr>
          <w:rFonts w:ascii="Arial" w:hAnsi="Arial" w:cs="Arial"/>
          <w:i/>
          <w:iCs/>
          <w:sz w:val="20"/>
          <w:szCs w:val="20"/>
        </w:rPr>
        <w:t>ndex</w:t>
      </w:r>
      <w:r w:rsidR="00184AE6" w:rsidRPr="00BC0305">
        <w:rPr>
          <w:rFonts w:ascii="Arial" w:hAnsi="Arial" w:cs="Arial"/>
          <w:i/>
          <w:iCs/>
          <w:sz w:val="20"/>
          <w:szCs w:val="20"/>
        </w:rPr>
        <w:t>_Název</w:t>
      </w:r>
      <w:proofErr w:type="spellEnd"/>
      <w:r w:rsidR="00184AE6" w:rsidRPr="00BC0305">
        <w:rPr>
          <w:rFonts w:ascii="Arial" w:hAnsi="Arial" w:cs="Arial"/>
          <w:i/>
          <w:iCs/>
          <w:sz w:val="20"/>
          <w:szCs w:val="20"/>
        </w:rPr>
        <w:t xml:space="preserve"> lokality</w:t>
      </w:r>
    </w:p>
    <w:p w14:paraId="5A6CF11D" w14:textId="77777777" w:rsidR="00353FBF" w:rsidRPr="00BC0305" w:rsidRDefault="00353FBF" w:rsidP="002237BD">
      <w:pPr>
        <w:rPr>
          <w:rFonts w:ascii="Arial" w:hAnsi="Arial" w:cs="Arial"/>
          <w:sz w:val="20"/>
          <w:szCs w:val="20"/>
        </w:rPr>
      </w:pPr>
    </w:p>
    <w:p w14:paraId="6ECDD487" w14:textId="2FDAC4DA" w:rsidR="00647246" w:rsidRPr="00BC0305" w:rsidRDefault="00647246" w:rsidP="002237BD">
      <w:pPr>
        <w:rPr>
          <w:rFonts w:ascii="Arial" w:hAnsi="Arial" w:cs="Arial"/>
          <w:sz w:val="20"/>
          <w:szCs w:val="20"/>
          <w:u w:val="single"/>
        </w:rPr>
      </w:pPr>
      <w:r w:rsidRPr="00BC0305">
        <w:rPr>
          <w:rFonts w:ascii="Arial" w:hAnsi="Arial" w:cs="Arial"/>
          <w:sz w:val="20"/>
          <w:szCs w:val="20"/>
          <w:u w:val="single"/>
        </w:rPr>
        <w:t>1.4.2 Měření</w:t>
      </w:r>
      <w:r w:rsidR="004E7F9A" w:rsidRPr="00BC0305">
        <w:rPr>
          <w:rFonts w:ascii="Arial" w:hAnsi="Arial" w:cs="Arial"/>
          <w:sz w:val="20"/>
          <w:szCs w:val="20"/>
          <w:u w:val="single"/>
        </w:rPr>
        <w:t xml:space="preserve"> spotřeb třetích stran</w:t>
      </w:r>
      <w:r w:rsidRPr="00BC0305">
        <w:rPr>
          <w:rFonts w:ascii="Arial" w:hAnsi="Arial" w:cs="Arial"/>
          <w:sz w:val="20"/>
          <w:szCs w:val="20"/>
          <w:u w:val="single"/>
        </w:rPr>
        <w:t xml:space="preserve"> </w:t>
      </w:r>
    </w:p>
    <w:p w14:paraId="5DE62DD3" w14:textId="4CED851D" w:rsidR="00647246" w:rsidRPr="00BC0305" w:rsidRDefault="00133D9B" w:rsidP="00097913">
      <w:pPr>
        <w:jc w:val="both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Předmětem tohoto bodu je </w:t>
      </w:r>
      <w:r w:rsidR="00647246" w:rsidRPr="00BC0305">
        <w:rPr>
          <w:rFonts w:ascii="Arial" w:hAnsi="Arial" w:cs="Arial"/>
          <w:sz w:val="20"/>
          <w:szCs w:val="20"/>
        </w:rPr>
        <w:t>měření na místech</w:t>
      </w:r>
      <w:r w:rsidR="004E7F9A" w:rsidRPr="00BC0305">
        <w:rPr>
          <w:rFonts w:ascii="Arial" w:hAnsi="Arial" w:cs="Arial"/>
          <w:sz w:val="20"/>
          <w:szCs w:val="20"/>
        </w:rPr>
        <w:t xml:space="preserve">, </w:t>
      </w:r>
      <w:r w:rsidR="00647246" w:rsidRPr="00BC0305">
        <w:rPr>
          <w:rFonts w:ascii="Arial" w:hAnsi="Arial" w:cs="Arial"/>
          <w:sz w:val="20"/>
          <w:szCs w:val="20"/>
        </w:rPr>
        <w:t xml:space="preserve">kde </w:t>
      </w:r>
      <w:r w:rsidR="009006F5" w:rsidRPr="00BC0305">
        <w:rPr>
          <w:rFonts w:ascii="Arial" w:hAnsi="Arial" w:cs="Arial"/>
          <w:sz w:val="20"/>
          <w:szCs w:val="20"/>
        </w:rPr>
        <w:t xml:space="preserve">je </w:t>
      </w:r>
      <w:r w:rsidRPr="00BC0305">
        <w:rPr>
          <w:rFonts w:ascii="Arial" w:hAnsi="Arial" w:cs="Arial"/>
          <w:sz w:val="20"/>
          <w:szCs w:val="20"/>
        </w:rPr>
        <w:t xml:space="preserve">připojena třetí strana a </w:t>
      </w:r>
      <w:r w:rsidR="00647246" w:rsidRPr="00BC0305">
        <w:rPr>
          <w:rFonts w:ascii="Arial" w:hAnsi="Arial" w:cs="Arial"/>
          <w:sz w:val="20"/>
          <w:szCs w:val="20"/>
        </w:rPr>
        <w:t>dochází k </w:t>
      </w:r>
      <w:proofErr w:type="spellStart"/>
      <w:r w:rsidR="00647246" w:rsidRPr="00BC0305">
        <w:rPr>
          <w:rFonts w:ascii="Arial" w:hAnsi="Arial" w:cs="Arial"/>
          <w:sz w:val="20"/>
          <w:szCs w:val="20"/>
        </w:rPr>
        <w:t>přeprodeji</w:t>
      </w:r>
      <w:proofErr w:type="spellEnd"/>
      <w:r w:rsidR="00647246" w:rsidRPr="00BC0305">
        <w:rPr>
          <w:rFonts w:ascii="Arial" w:hAnsi="Arial" w:cs="Arial"/>
          <w:sz w:val="20"/>
          <w:szCs w:val="20"/>
        </w:rPr>
        <w:t xml:space="preserve"> energií </w:t>
      </w:r>
      <w:r w:rsidRPr="00BC0305">
        <w:rPr>
          <w:rFonts w:ascii="Arial" w:hAnsi="Arial" w:cs="Arial"/>
          <w:sz w:val="20"/>
          <w:szCs w:val="20"/>
        </w:rPr>
        <w:t>těmto</w:t>
      </w:r>
      <w:r w:rsidR="00647246" w:rsidRPr="00BC0305">
        <w:rPr>
          <w:rFonts w:ascii="Arial" w:hAnsi="Arial" w:cs="Arial"/>
          <w:sz w:val="20"/>
          <w:szCs w:val="20"/>
        </w:rPr>
        <w:t xml:space="preserve"> subjektům, které využívají části skladu a pro jejich provoz poskytuje </w:t>
      </w:r>
      <w:r w:rsidR="00221643" w:rsidRPr="00BC0305">
        <w:rPr>
          <w:rFonts w:ascii="Arial" w:hAnsi="Arial" w:cs="Arial"/>
          <w:sz w:val="20"/>
          <w:szCs w:val="20"/>
        </w:rPr>
        <w:t>zadavatel</w:t>
      </w:r>
      <w:r w:rsidR="00647246" w:rsidRPr="00BC0305">
        <w:rPr>
          <w:rFonts w:ascii="Arial" w:hAnsi="Arial" w:cs="Arial"/>
          <w:sz w:val="20"/>
          <w:szCs w:val="20"/>
        </w:rPr>
        <w:t xml:space="preserve"> energie</w:t>
      </w:r>
      <w:r w:rsidR="004E7F9A" w:rsidRPr="00BC0305">
        <w:rPr>
          <w:rFonts w:ascii="Arial" w:hAnsi="Arial" w:cs="Arial"/>
          <w:sz w:val="20"/>
          <w:szCs w:val="20"/>
        </w:rPr>
        <w:t xml:space="preserve">. </w:t>
      </w:r>
      <w:r w:rsidRPr="00BC0305">
        <w:rPr>
          <w:rFonts w:ascii="Arial" w:hAnsi="Arial" w:cs="Arial"/>
          <w:sz w:val="20"/>
          <w:szCs w:val="20"/>
        </w:rPr>
        <w:t>Jde o měření spotřeb</w:t>
      </w:r>
      <w:r w:rsidR="004E7F9A" w:rsidRPr="00BC0305">
        <w:rPr>
          <w:rFonts w:ascii="Arial" w:hAnsi="Arial" w:cs="Arial"/>
          <w:sz w:val="20"/>
          <w:szCs w:val="20"/>
        </w:rPr>
        <w:t>:</w:t>
      </w:r>
    </w:p>
    <w:p w14:paraId="650BB115" w14:textId="60C123BB" w:rsidR="004E7F9A" w:rsidRPr="00BC0305" w:rsidRDefault="004E7F9A" w:rsidP="004E7F9A">
      <w:pPr>
        <w:pStyle w:val="Odstavecseseznamem"/>
        <w:numPr>
          <w:ilvl w:val="0"/>
          <w:numId w:val="25"/>
        </w:numPr>
        <w:rPr>
          <w:rFonts w:cs="Arial"/>
        </w:rPr>
      </w:pPr>
      <w:r w:rsidRPr="00BC0305">
        <w:rPr>
          <w:rFonts w:cs="Arial"/>
        </w:rPr>
        <w:t>elektrické energie</w:t>
      </w:r>
    </w:p>
    <w:p w14:paraId="0C9560A1" w14:textId="7B0BDFED" w:rsidR="004E7F9A" w:rsidRPr="00BC0305" w:rsidRDefault="004E7F9A" w:rsidP="004E7F9A">
      <w:pPr>
        <w:pStyle w:val="Odstavecseseznamem"/>
        <w:numPr>
          <w:ilvl w:val="0"/>
          <w:numId w:val="25"/>
        </w:numPr>
        <w:rPr>
          <w:rFonts w:cs="Arial"/>
        </w:rPr>
      </w:pPr>
      <w:r w:rsidRPr="00BC0305">
        <w:rPr>
          <w:rFonts w:cs="Arial"/>
        </w:rPr>
        <w:t>plynu</w:t>
      </w:r>
    </w:p>
    <w:p w14:paraId="59A8A67A" w14:textId="1A997F97" w:rsidR="004E7F9A" w:rsidRPr="00BC0305" w:rsidRDefault="004E7F9A" w:rsidP="004E7F9A">
      <w:pPr>
        <w:pStyle w:val="Odstavecseseznamem"/>
        <w:numPr>
          <w:ilvl w:val="0"/>
          <w:numId w:val="25"/>
        </w:numPr>
        <w:rPr>
          <w:rFonts w:cs="Arial"/>
        </w:rPr>
      </w:pPr>
      <w:r w:rsidRPr="00BC0305">
        <w:rPr>
          <w:rFonts w:cs="Arial"/>
        </w:rPr>
        <w:t>vody</w:t>
      </w:r>
    </w:p>
    <w:p w14:paraId="34C50245" w14:textId="77777777" w:rsidR="00221643" w:rsidRPr="00BC0305" w:rsidRDefault="00221643" w:rsidP="00C10C03">
      <w:pPr>
        <w:pStyle w:val="Odstavecseseznamem"/>
        <w:rPr>
          <w:rFonts w:cs="Arial"/>
        </w:rPr>
      </w:pPr>
    </w:p>
    <w:p w14:paraId="0098B470" w14:textId="254F91EB" w:rsidR="004E7F9A" w:rsidRPr="00BC0305" w:rsidRDefault="004E7F9A" w:rsidP="00097913">
      <w:pPr>
        <w:jc w:val="both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Tato měřící místa </w:t>
      </w:r>
      <w:r w:rsidR="00E621A3" w:rsidRPr="00BC0305">
        <w:rPr>
          <w:rFonts w:ascii="Arial" w:hAnsi="Arial" w:cs="Arial"/>
          <w:sz w:val="20"/>
          <w:szCs w:val="20"/>
        </w:rPr>
        <w:t>mohou být</w:t>
      </w:r>
      <w:r w:rsidRPr="00BC0305">
        <w:rPr>
          <w:rFonts w:ascii="Arial" w:hAnsi="Arial" w:cs="Arial"/>
          <w:sz w:val="20"/>
          <w:szCs w:val="20"/>
        </w:rPr>
        <w:t xml:space="preserve"> osazena orientačními měřidl</w:t>
      </w:r>
      <w:r w:rsidR="00133D9B" w:rsidRPr="00BC0305">
        <w:rPr>
          <w:rFonts w:ascii="Arial" w:hAnsi="Arial" w:cs="Arial"/>
          <w:sz w:val="20"/>
          <w:szCs w:val="20"/>
        </w:rPr>
        <w:t>y</w:t>
      </w:r>
      <w:r w:rsidRPr="00BC0305">
        <w:rPr>
          <w:rFonts w:ascii="Arial" w:hAnsi="Arial" w:cs="Arial"/>
          <w:sz w:val="20"/>
          <w:szCs w:val="20"/>
        </w:rPr>
        <w:t>, kter</w:t>
      </w:r>
      <w:r w:rsidR="00C94278" w:rsidRPr="00BC0305">
        <w:rPr>
          <w:rFonts w:ascii="Arial" w:hAnsi="Arial" w:cs="Arial"/>
          <w:sz w:val="20"/>
          <w:szCs w:val="20"/>
        </w:rPr>
        <w:t>á</w:t>
      </w:r>
      <w:r w:rsidRPr="00BC0305">
        <w:rPr>
          <w:rFonts w:ascii="Arial" w:hAnsi="Arial" w:cs="Arial"/>
          <w:sz w:val="20"/>
          <w:szCs w:val="20"/>
        </w:rPr>
        <w:t xml:space="preserve"> pokud vyhovují bude možno využít v rámci ED. Pokud nebudou vyhovovat požadavkům zadavatele bude potřeba zřídit </w:t>
      </w:r>
      <w:r w:rsidR="008F2487" w:rsidRPr="00BC0305">
        <w:rPr>
          <w:rFonts w:ascii="Arial" w:hAnsi="Arial" w:cs="Arial"/>
          <w:sz w:val="20"/>
          <w:szCs w:val="20"/>
        </w:rPr>
        <w:t xml:space="preserve">nové </w:t>
      </w:r>
      <w:r w:rsidRPr="00BC0305">
        <w:rPr>
          <w:rFonts w:ascii="Arial" w:hAnsi="Arial" w:cs="Arial"/>
          <w:sz w:val="20"/>
          <w:szCs w:val="20"/>
        </w:rPr>
        <w:t xml:space="preserve"> měřící body pro automatické </w:t>
      </w:r>
      <w:r w:rsidR="00133D9B" w:rsidRPr="00BC0305">
        <w:rPr>
          <w:rFonts w:ascii="Arial" w:hAnsi="Arial" w:cs="Arial"/>
          <w:sz w:val="20"/>
          <w:szCs w:val="20"/>
        </w:rPr>
        <w:t xml:space="preserve">odečítání </w:t>
      </w:r>
      <w:r w:rsidRPr="00BC0305">
        <w:rPr>
          <w:rFonts w:ascii="Arial" w:hAnsi="Arial" w:cs="Arial"/>
          <w:sz w:val="20"/>
          <w:szCs w:val="20"/>
        </w:rPr>
        <w:t>spotřeb</w:t>
      </w:r>
      <w:r w:rsidR="00133D9B" w:rsidRPr="00BC0305">
        <w:rPr>
          <w:rFonts w:ascii="Arial" w:hAnsi="Arial" w:cs="Arial"/>
          <w:sz w:val="20"/>
          <w:szCs w:val="20"/>
        </w:rPr>
        <w:t xml:space="preserve"> uvedených energií</w:t>
      </w:r>
      <w:r w:rsidRPr="00BC0305">
        <w:rPr>
          <w:rFonts w:ascii="Arial" w:hAnsi="Arial" w:cs="Arial"/>
          <w:sz w:val="20"/>
          <w:szCs w:val="20"/>
        </w:rPr>
        <w:t xml:space="preserve">. </w:t>
      </w:r>
    </w:p>
    <w:p w14:paraId="66553D17" w14:textId="50631592" w:rsidR="00217C34" w:rsidRPr="00BC0305" w:rsidRDefault="00217C34" w:rsidP="002237BD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Tabulka popisující stávající stav:</w:t>
      </w:r>
    </w:p>
    <w:p w14:paraId="6F1581C8" w14:textId="32106F09" w:rsidR="00217C34" w:rsidRPr="00BC0305" w:rsidRDefault="005D1377" w:rsidP="00217C34">
      <w:pPr>
        <w:rPr>
          <w:rFonts w:ascii="Arial" w:hAnsi="Arial" w:cs="Arial"/>
          <w:i/>
          <w:iCs/>
          <w:sz w:val="20"/>
          <w:szCs w:val="20"/>
          <w:highlight w:val="yellow"/>
        </w:rPr>
      </w:pPr>
      <w:r w:rsidRPr="00BC0305">
        <w:rPr>
          <w:rFonts w:ascii="Arial" w:hAnsi="Arial" w:cs="Arial"/>
          <w:i/>
          <w:iCs/>
          <w:sz w:val="20"/>
          <w:szCs w:val="20"/>
          <w:highlight w:val="yellow"/>
        </w:rPr>
        <w:t>Příloha ZD 17_Mapa měřidel_12_2024_v3_VR.xlsx</w:t>
      </w:r>
      <w:r w:rsidR="00217C34" w:rsidRPr="00BC0305">
        <w:rPr>
          <w:rFonts w:ascii="Arial" w:hAnsi="Arial" w:cs="Arial"/>
          <w:i/>
          <w:iCs/>
          <w:sz w:val="20"/>
          <w:szCs w:val="20"/>
        </w:rPr>
        <w:t xml:space="preserve"> / list: </w:t>
      </w:r>
      <w:r w:rsidR="00870BA1" w:rsidRPr="00BC0305">
        <w:rPr>
          <w:rFonts w:ascii="Arial" w:hAnsi="Arial" w:cs="Arial"/>
          <w:i/>
          <w:iCs/>
          <w:sz w:val="20"/>
          <w:szCs w:val="20"/>
        </w:rPr>
        <w:t>Spotřeba třetích stran</w:t>
      </w:r>
    </w:p>
    <w:p w14:paraId="3BEF5278" w14:textId="77777777" w:rsidR="009E312C" w:rsidRPr="00BC0305" w:rsidRDefault="009E312C" w:rsidP="002237BD">
      <w:pPr>
        <w:rPr>
          <w:rFonts w:ascii="Arial" w:hAnsi="Arial" w:cs="Arial"/>
          <w:sz w:val="20"/>
          <w:szCs w:val="20"/>
          <w:highlight w:val="yellow"/>
        </w:rPr>
      </w:pPr>
    </w:p>
    <w:p w14:paraId="562F3808" w14:textId="5A530CEE" w:rsidR="00133D9B" w:rsidRPr="00BC0305" w:rsidRDefault="00133D9B" w:rsidP="002237BD">
      <w:pPr>
        <w:rPr>
          <w:rFonts w:ascii="Arial" w:hAnsi="Arial" w:cs="Arial"/>
          <w:sz w:val="20"/>
          <w:szCs w:val="20"/>
          <w:u w:val="single"/>
        </w:rPr>
      </w:pPr>
      <w:r w:rsidRPr="00BC0305">
        <w:rPr>
          <w:rFonts w:ascii="Arial" w:hAnsi="Arial" w:cs="Arial"/>
          <w:sz w:val="20"/>
          <w:szCs w:val="20"/>
          <w:u w:val="single"/>
        </w:rPr>
        <w:lastRenderedPageBreak/>
        <w:t xml:space="preserve">1.4.3 Měření výroby elektrické energie </w:t>
      </w:r>
    </w:p>
    <w:p w14:paraId="6E2E82D1" w14:textId="7874E200" w:rsidR="00080258" w:rsidRPr="00BC0305" w:rsidRDefault="00080258" w:rsidP="0039670E">
      <w:pPr>
        <w:jc w:val="both"/>
        <w:rPr>
          <w:rFonts w:ascii="Arial" w:hAnsi="Arial" w:cs="Arial"/>
          <w:b/>
          <w:bCs/>
          <w:sz w:val="20"/>
          <w:szCs w:val="20"/>
          <w:highlight w:val="yellow"/>
          <w:u w:val="single"/>
        </w:rPr>
      </w:pPr>
      <w:r w:rsidRPr="00BC0305">
        <w:rPr>
          <w:rFonts w:ascii="Arial" w:hAnsi="Arial" w:cs="Arial"/>
          <w:sz w:val="20"/>
          <w:szCs w:val="20"/>
        </w:rPr>
        <w:t xml:space="preserve">Dalším </w:t>
      </w:r>
      <w:r w:rsidR="0068567A" w:rsidRPr="00BC0305">
        <w:rPr>
          <w:rFonts w:ascii="Arial" w:hAnsi="Arial" w:cs="Arial"/>
          <w:sz w:val="20"/>
          <w:szCs w:val="20"/>
        </w:rPr>
        <w:t xml:space="preserve">měřeným </w:t>
      </w:r>
      <w:r w:rsidRPr="00BC0305">
        <w:rPr>
          <w:rFonts w:ascii="Arial" w:hAnsi="Arial" w:cs="Arial"/>
          <w:sz w:val="20"/>
          <w:szCs w:val="20"/>
        </w:rPr>
        <w:t xml:space="preserve">vstupem do ED budou hodnoty výroby </w:t>
      </w:r>
      <w:r w:rsidR="008C4FAC" w:rsidRPr="00BC0305">
        <w:rPr>
          <w:rFonts w:ascii="Arial" w:hAnsi="Arial" w:cs="Arial"/>
          <w:sz w:val="20"/>
          <w:szCs w:val="20"/>
        </w:rPr>
        <w:t xml:space="preserve">fotovoltaických elektráren (dále jen </w:t>
      </w:r>
      <w:r w:rsidR="00AB047C" w:rsidRPr="00BC0305">
        <w:rPr>
          <w:rFonts w:ascii="Arial" w:hAnsi="Arial" w:cs="Arial"/>
          <w:sz w:val="20"/>
          <w:szCs w:val="20"/>
        </w:rPr>
        <w:t>„</w:t>
      </w:r>
      <w:r w:rsidRPr="00BC0305">
        <w:rPr>
          <w:rFonts w:ascii="Arial" w:hAnsi="Arial" w:cs="Arial"/>
          <w:sz w:val="20"/>
          <w:szCs w:val="20"/>
        </w:rPr>
        <w:t>F</w:t>
      </w:r>
      <w:r w:rsidR="00D17E1D" w:rsidRPr="00BC0305">
        <w:rPr>
          <w:rFonts w:ascii="Arial" w:hAnsi="Arial" w:cs="Arial"/>
          <w:sz w:val="20"/>
          <w:szCs w:val="20"/>
        </w:rPr>
        <w:t>VE</w:t>
      </w:r>
      <w:r w:rsidR="00AB047C" w:rsidRPr="00BC0305">
        <w:rPr>
          <w:rFonts w:ascii="Arial" w:hAnsi="Arial" w:cs="Arial"/>
          <w:sz w:val="20"/>
          <w:szCs w:val="20"/>
        </w:rPr>
        <w:t>“</w:t>
      </w:r>
      <w:r w:rsidR="008C4FAC" w:rsidRPr="00BC0305">
        <w:rPr>
          <w:rFonts w:ascii="Arial" w:hAnsi="Arial" w:cs="Arial"/>
          <w:sz w:val="20"/>
          <w:szCs w:val="20"/>
        </w:rPr>
        <w:t>)</w:t>
      </w:r>
      <w:r w:rsidR="00A84A43" w:rsidRPr="00BC0305">
        <w:rPr>
          <w:rFonts w:ascii="Arial" w:hAnsi="Arial" w:cs="Arial"/>
          <w:sz w:val="20"/>
          <w:szCs w:val="20"/>
        </w:rPr>
        <w:t xml:space="preserve">, </w:t>
      </w:r>
      <w:r w:rsidR="00D17E1D" w:rsidRPr="00BC0305">
        <w:rPr>
          <w:rFonts w:ascii="Arial" w:hAnsi="Arial" w:cs="Arial"/>
          <w:sz w:val="20"/>
          <w:szCs w:val="20"/>
        </w:rPr>
        <w:t xml:space="preserve"> instalovaných na objektech skladů</w:t>
      </w:r>
      <w:r w:rsidR="00AB047C" w:rsidRPr="00BC0305">
        <w:rPr>
          <w:rFonts w:ascii="Arial" w:hAnsi="Arial" w:cs="Arial"/>
          <w:sz w:val="20"/>
          <w:szCs w:val="20"/>
        </w:rPr>
        <w:t xml:space="preserve"> (v lokalitách)</w:t>
      </w:r>
      <w:r w:rsidR="00E9328C" w:rsidRPr="00BC0305">
        <w:rPr>
          <w:rFonts w:ascii="Arial" w:hAnsi="Arial" w:cs="Arial"/>
          <w:sz w:val="20"/>
          <w:szCs w:val="20"/>
        </w:rPr>
        <w:t>.</w:t>
      </w:r>
      <w:r w:rsidR="009D0916" w:rsidRPr="00BC0305">
        <w:rPr>
          <w:rFonts w:ascii="Arial" w:hAnsi="Arial" w:cs="Arial"/>
          <w:sz w:val="20"/>
          <w:szCs w:val="20"/>
        </w:rPr>
        <w:t xml:space="preserve"> </w:t>
      </w:r>
      <w:r w:rsidR="00D17E1D" w:rsidRPr="00BC0305">
        <w:rPr>
          <w:rFonts w:ascii="Arial" w:hAnsi="Arial" w:cs="Arial"/>
          <w:sz w:val="20"/>
          <w:szCs w:val="20"/>
        </w:rPr>
        <w:t xml:space="preserve">Hodnoty </w:t>
      </w:r>
      <w:r w:rsidR="0068567A" w:rsidRPr="00BC0305">
        <w:rPr>
          <w:rFonts w:ascii="Arial" w:hAnsi="Arial" w:cs="Arial"/>
          <w:sz w:val="20"/>
          <w:szCs w:val="20"/>
        </w:rPr>
        <w:t xml:space="preserve">naměřené </w:t>
      </w:r>
      <w:r w:rsidR="00133D9B" w:rsidRPr="00BC0305">
        <w:rPr>
          <w:rFonts w:ascii="Arial" w:hAnsi="Arial" w:cs="Arial"/>
          <w:sz w:val="20"/>
          <w:szCs w:val="20"/>
        </w:rPr>
        <w:t xml:space="preserve">z FVE </w:t>
      </w:r>
      <w:r w:rsidR="00D17E1D" w:rsidRPr="00BC0305">
        <w:rPr>
          <w:rFonts w:ascii="Arial" w:hAnsi="Arial" w:cs="Arial"/>
          <w:sz w:val="20"/>
          <w:szCs w:val="20"/>
        </w:rPr>
        <w:t>budou</w:t>
      </w:r>
      <w:r w:rsidR="00133D9B" w:rsidRPr="00BC0305">
        <w:rPr>
          <w:rFonts w:ascii="Arial" w:hAnsi="Arial" w:cs="Arial"/>
          <w:sz w:val="20"/>
          <w:szCs w:val="20"/>
        </w:rPr>
        <w:t xml:space="preserve"> ideálně </w:t>
      </w:r>
      <w:r w:rsidR="0068567A" w:rsidRPr="00BC0305">
        <w:rPr>
          <w:rFonts w:ascii="Arial" w:hAnsi="Arial" w:cs="Arial"/>
          <w:sz w:val="20"/>
          <w:szCs w:val="20"/>
        </w:rPr>
        <w:t xml:space="preserve">získávány pomocí komunikačního </w:t>
      </w:r>
      <w:r w:rsidR="00133D9B" w:rsidRPr="00BC0305">
        <w:rPr>
          <w:rFonts w:ascii="Arial" w:hAnsi="Arial" w:cs="Arial"/>
          <w:sz w:val="20"/>
          <w:szCs w:val="20"/>
        </w:rPr>
        <w:t>napojení na stávající zařízení</w:t>
      </w:r>
      <w:r w:rsidR="0068567A" w:rsidRPr="00BC0305">
        <w:rPr>
          <w:rFonts w:ascii="Arial" w:hAnsi="Arial" w:cs="Arial"/>
          <w:sz w:val="20"/>
          <w:szCs w:val="20"/>
        </w:rPr>
        <w:t xml:space="preserve"> tak</w:t>
      </w:r>
      <w:r w:rsidR="00A84A43" w:rsidRPr="00BC0305">
        <w:rPr>
          <w:rFonts w:ascii="Arial" w:hAnsi="Arial" w:cs="Arial"/>
          <w:sz w:val="20"/>
          <w:szCs w:val="20"/>
        </w:rPr>
        <w:t xml:space="preserve">, </w:t>
      </w:r>
      <w:r w:rsidR="0068567A" w:rsidRPr="00BC0305">
        <w:rPr>
          <w:rFonts w:ascii="Arial" w:hAnsi="Arial" w:cs="Arial"/>
          <w:sz w:val="20"/>
          <w:szCs w:val="20"/>
        </w:rPr>
        <w:t>aby se nemusel vytvářet další měřící bod</w:t>
      </w:r>
      <w:r w:rsidR="00293A24" w:rsidRPr="00BC0305">
        <w:rPr>
          <w:rFonts w:ascii="Arial" w:hAnsi="Arial" w:cs="Arial"/>
          <w:sz w:val="20"/>
          <w:szCs w:val="20"/>
        </w:rPr>
        <w:t xml:space="preserve">. </w:t>
      </w:r>
      <w:r w:rsidR="000D511B" w:rsidRPr="00BC0305">
        <w:rPr>
          <w:rFonts w:ascii="Arial" w:hAnsi="Arial" w:cs="Arial"/>
          <w:sz w:val="20"/>
          <w:szCs w:val="20"/>
        </w:rPr>
        <w:t xml:space="preserve"> V</w:t>
      </w:r>
      <w:r w:rsidR="0062597F" w:rsidRPr="00BC0305">
        <w:rPr>
          <w:rFonts w:ascii="Arial" w:hAnsi="Arial" w:cs="Arial"/>
          <w:sz w:val="20"/>
          <w:szCs w:val="20"/>
        </w:rPr>
        <w:t>ybavení, které je nu</w:t>
      </w:r>
      <w:r w:rsidR="00FE792C" w:rsidRPr="00BC0305">
        <w:rPr>
          <w:rFonts w:ascii="Arial" w:hAnsi="Arial" w:cs="Arial"/>
          <w:sz w:val="20"/>
          <w:szCs w:val="20"/>
        </w:rPr>
        <w:t xml:space="preserve">tné </w:t>
      </w:r>
      <w:r w:rsidR="00BC1487" w:rsidRPr="00BC0305">
        <w:rPr>
          <w:rFonts w:ascii="Arial" w:hAnsi="Arial" w:cs="Arial"/>
          <w:sz w:val="20"/>
          <w:szCs w:val="20"/>
        </w:rPr>
        <w:t xml:space="preserve">pro přenos informací </w:t>
      </w:r>
      <w:r w:rsidR="005218A8" w:rsidRPr="00BC0305">
        <w:rPr>
          <w:rFonts w:ascii="Arial" w:hAnsi="Arial" w:cs="Arial"/>
          <w:sz w:val="20"/>
          <w:szCs w:val="20"/>
        </w:rPr>
        <w:t xml:space="preserve">a připojení k </w:t>
      </w:r>
      <w:r w:rsidR="00FE792C" w:rsidRPr="00BC0305">
        <w:rPr>
          <w:rFonts w:ascii="Arial" w:hAnsi="Arial" w:cs="Arial"/>
          <w:sz w:val="20"/>
          <w:szCs w:val="20"/>
        </w:rPr>
        <w:t>FVE je součástí</w:t>
      </w:r>
      <w:r w:rsidR="00BC1487" w:rsidRPr="00BC0305">
        <w:rPr>
          <w:rFonts w:ascii="Arial" w:hAnsi="Arial" w:cs="Arial"/>
          <w:sz w:val="20"/>
          <w:szCs w:val="20"/>
        </w:rPr>
        <w:t xml:space="preserve"> dodávky </w:t>
      </w:r>
      <w:r w:rsidR="007D7F2D" w:rsidRPr="00BC0305">
        <w:rPr>
          <w:rFonts w:ascii="Arial" w:hAnsi="Arial" w:cs="Arial"/>
          <w:sz w:val="20"/>
          <w:szCs w:val="20"/>
        </w:rPr>
        <w:t>dodavatele</w:t>
      </w:r>
      <w:r w:rsidR="00001D81" w:rsidRPr="00BC0305">
        <w:rPr>
          <w:rFonts w:ascii="Arial" w:hAnsi="Arial" w:cs="Arial"/>
          <w:sz w:val="20"/>
          <w:szCs w:val="20"/>
        </w:rPr>
        <w:t xml:space="preserve">. </w:t>
      </w:r>
      <w:r w:rsidR="003B7B89" w:rsidRPr="00BC0305">
        <w:rPr>
          <w:rFonts w:ascii="Arial" w:hAnsi="Arial" w:cs="Arial"/>
          <w:b/>
          <w:bCs/>
          <w:sz w:val="20"/>
          <w:szCs w:val="20"/>
          <w:u w:val="single"/>
        </w:rPr>
        <w:t xml:space="preserve">Připojení </w:t>
      </w:r>
      <w:r w:rsidR="00A001FA" w:rsidRPr="00BC0305">
        <w:rPr>
          <w:rFonts w:ascii="Arial" w:hAnsi="Arial" w:cs="Arial"/>
          <w:b/>
          <w:bCs/>
          <w:sz w:val="20"/>
          <w:szCs w:val="20"/>
          <w:u w:val="single"/>
        </w:rPr>
        <w:t xml:space="preserve">tohoto zařízení je </w:t>
      </w:r>
      <w:r w:rsidR="00052FF8" w:rsidRPr="00BC0305">
        <w:rPr>
          <w:rFonts w:ascii="Arial" w:hAnsi="Arial" w:cs="Arial"/>
          <w:b/>
          <w:bCs/>
          <w:sz w:val="20"/>
          <w:szCs w:val="20"/>
          <w:u w:val="single"/>
        </w:rPr>
        <w:t xml:space="preserve">nutné </w:t>
      </w:r>
      <w:r w:rsidR="00C340EA" w:rsidRPr="00BC0305">
        <w:rPr>
          <w:rFonts w:ascii="Arial" w:hAnsi="Arial" w:cs="Arial"/>
          <w:b/>
          <w:bCs/>
          <w:sz w:val="20"/>
          <w:szCs w:val="20"/>
          <w:u w:val="single"/>
        </w:rPr>
        <w:t xml:space="preserve">instalovat v souladu s požadavky dodavatele </w:t>
      </w:r>
      <w:r w:rsidR="00BE67AD" w:rsidRPr="00BC0305">
        <w:rPr>
          <w:rFonts w:ascii="Arial" w:hAnsi="Arial" w:cs="Arial"/>
          <w:b/>
          <w:bCs/>
          <w:sz w:val="20"/>
          <w:szCs w:val="20"/>
          <w:u w:val="single"/>
        </w:rPr>
        <w:t>FVE</w:t>
      </w:r>
      <w:r w:rsidR="00C340EA" w:rsidRPr="00BC0305">
        <w:rPr>
          <w:rFonts w:ascii="Arial" w:hAnsi="Arial" w:cs="Arial"/>
          <w:b/>
          <w:bCs/>
          <w:sz w:val="20"/>
          <w:szCs w:val="20"/>
          <w:u w:val="single"/>
        </w:rPr>
        <w:t xml:space="preserve"> a </w:t>
      </w:r>
      <w:r w:rsidR="008929D8" w:rsidRPr="00BC0305">
        <w:rPr>
          <w:rFonts w:ascii="Arial" w:hAnsi="Arial" w:cs="Arial"/>
          <w:b/>
          <w:bCs/>
          <w:sz w:val="20"/>
          <w:szCs w:val="20"/>
          <w:u w:val="single"/>
        </w:rPr>
        <w:t>dodržet</w:t>
      </w:r>
      <w:r w:rsidR="0004455E" w:rsidRPr="00BC0305">
        <w:rPr>
          <w:rFonts w:ascii="Arial" w:hAnsi="Arial" w:cs="Arial"/>
          <w:b/>
          <w:bCs/>
          <w:sz w:val="20"/>
          <w:szCs w:val="20"/>
          <w:u w:val="single"/>
        </w:rPr>
        <w:t xml:space="preserve"> tak záruční podmínky</w:t>
      </w:r>
      <w:r w:rsidR="00C631C7" w:rsidRPr="00BC0305">
        <w:rPr>
          <w:rFonts w:ascii="Arial" w:hAnsi="Arial" w:cs="Arial"/>
          <w:b/>
          <w:bCs/>
          <w:sz w:val="20"/>
          <w:szCs w:val="20"/>
          <w:u w:val="single"/>
        </w:rPr>
        <w:t xml:space="preserve"> a podmínky</w:t>
      </w:r>
      <w:r w:rsidR="008929D8" w:rsidRPr="00BC0305">
        <w:rPr>
          <w:rFonts w:ascii="Arial" w:hAnsi="Arial" w:cs="Arial"/>
          <w:b/>
          <w:bCs/>
          <w:sz w:val="20"/>
          <w:szCs w:val="20"/>
          <w:u w:val="single"/>
        </w:rPr>
        <w:t>, které</w:t>
      </w:r>
      <w:r w:rsidR="0039670E" w:rsidRPr="00BC0305">
        <w:rPr>
          <w:rFonts w:ascii="Arial" w:hAnsi="Arial" w:cs="Arial"/>
          <w:b/>
          <w:bCs/>
          <w:sz w:val="20"/>
          <w:szCs w:val="20"/>
          <w:u w:val="single"/>
        </w:rPr>
        <w:t xml:space="preserve"> byly stanoveny v rámci poskytnuté dotace </w:t>
      </w:r>
      <w:r w:rsidR="00655B95" w:rsidRPr="00BC0305">
        <w:rPr>
          <w:rFonts w:ascii="Arial" w:hAnsi="Arial" w:cs="Arial"/>
          <w:b/>
          <w:bCs/>
          <w:sz w:val="20"/>
          <w:szCs w:val="20"/>
          <w:u w:val="single"/>
        </w:rPr>
        <w:t xml:space="preserve">na FVE </w:t>
      </w:r>
      <w:r w:rsidR="0039670E" w:rsidRPr="00BC0305">
        <w:rPr>
          <w:rFonts w:ascii="Arial" w:hAnsi="Arial" w:cs="Arial"/>
          <w:b/>
          <w:bCs/>
          <w:sz w:val="20"/>
          <w:szCs w:val="20"/>
          <w:u w:val="single"/>
        </w:rPr>
        <w:t>(dotační pravidla).</w:t>
      </w:r>
      <w:r w:rsidR="00C631C7" w:rsidRPr="00BC0305">
        <w:rPr>
          <w:rFonts w:ascii="Arial" w:hAnsi="Arial" w:cs="Arial"/>
          <w:b/>
          <w:bCs/>
          <w:sz w:val="20"/>
          <w:szCs w:val="20"/>
          <w:u w:val="single"/>
        </w:rPr>
        <w:t xml:space="preserve"> </w:t>
      </w:r>
    </w:p>
    <w:p w14:paraId="1953DF43" w14:textId="7DEED146" w:rsidR="0004455E" w:rsidRPr="00BC0305" w:rsidRDefault="0004455E" w:rsidP="002237BD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Tabulka popisující stávající stav:</w:t>
      </w:r>
    </w:p>
    <w:p w14:paraId="41A8C2EA" w14:textId="5FA36459" w:rsidR="0004455E" w:rsidRPr="00BC0305" w:rsidRDefault="005D1377" w:rsidP="0004455E">
      <w:pPr>
        <w:rPr>
          <w:rFonts w:ascii="Arial" w:hAnsi="Arial" w:cs="Arial"/>
          <w:i/>
          <w:iCs/>
          <w:sz w:val="20"/>
          <w:szCs w:val="20"/>
          <w:highlight w:val="yellow"/>
        </w:rPr>
      </w:pPr>
      <w:r w:rsidRPr="00BC0305">
        <w:rPr>
          <w:rFonts w:ascii="Arial" w:hAnsi="Arial" w:cs="Arial"/>
          <w:i/>
          <w:iCs/>
          <w:sz w:val="20"/>
          <w:szCs w:val="20"/>
          <w:highlight w:val="yellow"/>
        </w:rPr>
        <w:t>Příloha ZD 17_Mapa měřidel_12_2024_v3_VR.xlsx</w:t>
      </w:r>
      <w:r w:rsidRPr="00BC0305">
        <w:rPr>
          <w:rFonts w:ascii="Arial" w:hAnsi="Arial" w:cs="Arial"/>
          <w:i/>
          <w:iCs/>
          <w:sz w:val="20"/>
          <w:szCs w:val="20"/>
        </w:rPr>
        <w:t xml:space="preserve"> </w:t>
      </w:r>
      <w:r w:rsidR="0004455E" w:rsidRPr="00BC0305">
        <w:rPr>
          <w:rFonts w:ascii="Arial" w:hAnsi="Arial" w:cs="Arial"/>
          <w:i/>
          <w:iCs/>
          <w:sz w:val="20"/>
          <w:szCs w:val="20"/>
        </w:rPr>
        <w:t xml:space="preserve">/ list: </w:t>
      </w:r>
      <w:r w:rsidR="00C376D0" w:rsidRPr="00BC0305">
        <w:rPr>
          <w:rFonts w:ascii="Arial" w:hAnsi="Arial" w:cs="Arial"/>
          <w:i/>
          <w:iCs/>
          <w:sz w:val="20"/>
          <w:szCs w:val="20"/>
        </w:rPr>
        <w:t>Výroba</w:t>
      </w:r>
    </w:p>
    <w:p w14:paraId="64AE4FD2" w14:textId="77777777" w:rsidR="00F378A6" w:rsidRPr="00BC0305" w:rsidRDefault="00F378A6" w:rsidP="002237BD">
      <w:pPr>
        <w:rPr>
          <w:rFonts w:ascii="Arial" w:hAnsi="Arial" w:cs="Arial"/>
          <w:sz w:val="20"/>
          <w:szCs w:val="20"/>
        </w:rPr>
      </w:pPr>
    </w:p>
    <w:p w14:paraId="54A3F1F6" w14:textId="3B998CB8" w:rsidR="00D405A7" w:rsidRPr="00BC0305" w:rsidRDefault="00F378A6" w:rsidP="000818C2">
      <w:pPr>
        <w:rPr>
          <w:rFonts w:ascii="Arial" w:hAnsi="Arial" w:cs="Arial"/>
          <w:sz w:val="20"/>
          <w:szCs w:val="20"/>
          <w:u w:val="single"/>
        </w:rPr>
      </w:pPr>
      <w:r w:rsidRPr="00BC0305">
        <w:rPr>
          <w:rFonts w:ascii="Arial" w:hAnsi="Arial" w:cs="Arial"/>
          <w:sz w:val="20"/>
          <w:szCs w:val="20"/>
          <w:u w:val="single"/>
        </w:rPr>
        <w:t xml:space="preserve">1.4.4 Měření spotřeby hlavních technologických celků </w:t>
      </w:r>
    </w:p>
    <w:p w14:paraId="15BC1163" w14:textId="5C3F2308" w:rsidR="00F378A6" w:rsidRPr="00BC0305" w:rsidRDefault="00F378A6" w:rsidP="002237BD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V tomto bodě se jedná o měření spotřeb elektrické energie technologických zařízení</w:t>
      </w:r>
      <w:r w:rsidR="00741803" w:rsidRPr="00BC0305">
        <w:rPr>
          <w:rFonts w:ascii="Arial" w:hAnsi="Arial" w:cs="Arial"/>
          <w:sz w:val="20"/>
          <w:szCs w:val="20"/>
        </w:rPr>
        <w:t>,</w:t>
      </w:r>
      <w:r w:rsidRPr="00BC0305">
        <w:rPr>
          <w:rFonts w:ascii="Arial" w:hAnsi="Arial" w:cs="Arial"/>
          <w:sz w:val="20"/>
          <w:szCs w:val="20"/>
        </w:rPr>
        <w:t xml:space="preserve"> která představují největší energetickou spotřebu skladů. Jmenovitě se jedná o tato zařízení:</w:t>
      </w:r>
    </w:p>
    <w:p w14:paraId="1FF19006" w14:textId="354BF0AA" w:rsidR="00F378A6" w:rsidRPr="00BC0305" w:rsidRDefault="00F378A6" w:rsidP="00F378A6">
      <w:pPr>
        <w:pStyle w:val="Odstavecseseznamem"/>
        <w:numPr>
          <w:ilvl w:val="1"/>
          <w:numId w:val="8"/>
        </w:numPr>
        <w:spacing w:before="60"/>
        <w:contextualSpacing w:val="0"/>
        <w:rPr>
          <w:rFonts w:cs="Arial"/>
        </w:rPr>
      </w:pPr>
      <w:r w:rsidRPr="00BC0305">
        <w:rPr>
          <w:rFonts w:cs="Arial"/>
        </w:rPr>
        <w:t>strojovny čerpadel produktovodů</w:t>
      </w:r>
    </w:p>
    <w:p w14:paraId="112EF220" w14:textId="08C1002E" w:rsidR="00F378A6" w:rsidRPr="00BC0305" w:rsidRDefault="00F378A6" w:rsidP="00F378A6">
      <w:pPr>
        <w:pStyle w:val="Odstavecseseznamem"/>
        <w:numPr>
          <w:ilvl w:val="1"/>
          <w:numId w:val="8"/>
        </w:numPr>
        <w:spacing w:before="60"/>
        <w:contextualSpacing w:val="0"/>
        <w:rPr>
          <w:rFonts w:cs="Arial"/>
        </w:rPr>
      </w:pPr>
      <w:r w:rsidRPr="00BC0305">
        <w:rPr>
          <w:rFonts w:cs="Arial"/>
        </w:rPr>
        <w:t>strojovny čerpadel pro vnitro skladovou manipulaci</w:t>
      </w:r>
    </w:p>
    <w:p w14:paraId="510B7517" w14:textId="25D6AAA9" w:rsidR="00F378A6" w:rsidRPr="00BC0305" w:rsidRDefault="00F378A6" w:rsidP="00F378A6">
      <w:pPr>
        <w:pStyle w:val="Odstavecseseznamem"/>
        <w:numPr>
          <w:ilvl w:val="1"/>
          <w:numId w:val="8"/>
        </w:numPr>
        <w:spacing w:before="60"/>
        <w:contextualSpacing w:val="0"/>
        <w:rPr>
          <w:rFonts w:cs="Arial"/>
        </w:rPr>
      </w:pPr>
      <w:r w:rsidRPr="00BC0305">
        <w:rPr>
          <w:rFonts w:cs="Arial"/>
        </w:rPr>
        <w:t>strojovny čerpadel pro výdej do automobilových cisteren</w:t>
      </w:r>
    </w:p>
    <w:p w14:paraId="3F97C76D" w14:textId="3AE8BD2F" w:rsidR="00F378A6" w:rsidRPr="00BC0305" w:rsidRDefault="00F378A6" w:rsidP="00F378A6">
      <w:pPr>
        <w:pStyle w:val="Odstavecseseznamem"/>
        <w:numPr>
          <w:ilvl w:val="1"/>
          <w:numId w:val="8"/>
        </w:numPr>
        <w:spacing w:before="60"/>
        <w:contextualSpacing w:val="0"/>
        <w:rPr>
          <w:rFonts w:cs="Arial"/>
        </w:rPr>
      </w:pPr>
      <w:r w:rsidRPr="00BC0305">
        <w:rPr>
          <w:rFonts w:cs="Arial"/>
        </w:rPr>
        <w:t>strojovny čerpadel pro stáčení železničních cisteren</w:t>
      </w:r>
    </w:p>
    <w:p w14:paraId="4EC0F4E9" w14:textId="77777777" w:rsidR="00DB0C9C" w:rsidRPr="00BC0305" w:rsidRDefault="00DB0C9C" w:rsidP="002237BD">
      <w:pPr>
        <w:pStyle w:val="Odstavecseseznamem"/>
        <w:spacing w:before="60"/>
        <w:ind w:left="2160"/>
        <w:contextualSpacing w:val="0"/>
        <w:rPr>
          <w:rFonts w:cs="Arial"/>
          <w:bCs/>
        </w:rPr>
      </w:pPr>
    </w:p>
    <w:p w14:paraId="05C6C954" w14:textId="48B13D0F" w:rsidR="00F378A6" w:rsidRPr="00BC0305" w:rsidRDefault="009E312C" w:rsidP="008A229C">
      <w:pPr>
        <w:spacing w:before="60"/>
        <w:jc w:val="both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Tato měřící místa bude potřeba osadit vhodnými měřícími body tak</w:t>
      </w:r>
      <w:r w:rsidR="00C304AA" w:rsidRPr="00BC0305">
        <w:rPr>
          <w:rFonts w:ascii="Arial" w:hAnsi="Arial" w:cs="Arial"/>
          <w:sz w:val="20"/>
          <w:szCs w:val="20"/>
        </w:rPr>
        <w:t>,</w:t>
      </w:r>
      <w:r w:rsidRPr="00BC0305">
        <w:rPr>
          <w:rFonts w:ascii="Arial" w:hAnsi="Arial" w:cs="Arial"/>
          <w:sz w:val="20"/>
          <w:szCs w:val="20"/>
        </w:rPr>
        <w:t xml:space="preserve"> aby vyhověla požadavkům pro měření a sběr dat ED.</w:t>
      </w:r>
      <w:r w:rsidR="003D3BA7" w:rsidRPr="00BC0305">
        <w:rPr>
          <w:rFonts w:ascii="Arial" w:hAnsi="Arial" w:cs="Arial"/>
          <w:bCs/>
          <w:sz w:val="20"/>
          <w:szCs w:val="20"/>
        </w:rPr>
        <w:t xml:space="preserve"> Počet mě</w:t>
      </w:r>
      <w:r w:rsidR="00324BAC" w:rsidRPr="00BC0305">
        <w:rPr>
          <w:rFonts w:ascii="Arial" w:hAnsi="Arial" w:cs="Arial"/>
          <w:bCs/>
          <w:sz w:val="20"/>
          <w:szCs w:val="20"/>
        </w:rPr>
        <w:t xml:space="preserve">ření je momentálně navržen pro strategické lokality </w:t>
      </w:r>
      <w:r w:rsidR="00BD2C2E" w:rsidRPr="00BC0305">
        <w:rPr>
          <w:rFonts w:ascii="Arial" w:hAnsi="Arial" w:cs="Arial"/>
          <w:bCs/>
          <w:sz w:val="20"/>
          <w:szCs w:val="20"/>
        </w:rPr>
        <w:t>a je</w:t>
      </w:r>
      <w:r w:rsidR="008A229C" w:rsidRPr="00BC0305">
        <w:rPr>
          <w:rFonts w:ascii="Arial" w:hAnsi="Arial" w:cs="Arial"/>
          <w:bCs/>
          <w:sz w:val="20"/>
          <w:szCs w:val="20"/>
        </w:rPr>
        <w:t xml:space="preserve"> </w:t>
      </w:r>
      <w:r w:rsidR="00BD2C2E" w:rsidRPr="00BC0305">
        <w:rPr>
          <w:rFonts w:ascii="Arial" w:hAnsi="Arial" w:cs="Arial"/>
          <w:bCs/>
          <w:sz w:val="20"/>
          <w:szCs w:val="20"/>
        </w:rPr>
        <w:t>pravděpodobné jeho rozšiřování</w:t>
      </w:r>
      <w:r w:rsidR="009A067B" w:rsidRPr="00BC0305">
        <w:rPr>
          <w:rFonts w:ascii="Arial" w:hAnsi="Arial" w:cs="Arial"/>
          <w:bCs/>
          <w:sz w:val="20"/>
          <w:szCs w:val="20"/>
        </w:rPr>
        <w:t>,</w:t>
      </w:r>
      <w:r w:rsidR="00BD2C2E" w:rsidRPr="00BC0305">
        <w:rPr>
          <w:rFonts w:ascii="Arial" w:hAnsi="Arial" w:cs="Arial"/>
          <w:bCs/>
          <w:sz w:val="20"/>
          <w:szCs w:val="20"/>
        </w:rPr>
        <w:t xml:space="preserve"> jak v rámci </w:t>
      </w:r>
      <w:r w:rsidR="00AC7AFF" w:rsidRPr="00BC0305">
        <w:rPr>
          <w:rFonts w:ascii="Arial" w:hAnsi="Arial" w:cs="Arial"/>
          <w:bCs/>
          <w:sz w:val="20"/>
          <w:szCs w:val="20"/>
        </w:rPr>
        <w:t>konkrétní lokality</w:t>
      </w:r>
      <w:r w:rsidR="00C424DF" w:rsidRPr="00BC0305">
        <w:rPr>
          <w:rFonts w:ascii="Arial" w:hAnsi="Arial" w:cs="Arial"/>
          <w:bCs/>
          <w:sz w:val="20"/>
          <w:szCs w:val="20"/>
        </w:rPr>
        <w:t>,</w:t>
      </w:r>
      <w:r w:rsidR="00AC7AFF" w:rsidRPr="00BC0305">
        <w:rPr>
          <w:rFonts w:ascii="Arial" w:hAnsi="Arial" w:cs="Arial"/>
          <w:bCs/>
          <w:sz w:val="20"/>
          <w:szCs w:val="20"/>
        </w:rPr>
        <w:t xml:space="preserve"> ta</w:t>
      </w:r>
      <w:r w:rsidR="003F7643" w:rsidRPr="00BC0305">
        <w:rPr>
          <w:rFonts w:ascii="Arial" w:hAnsi="Arial" w:cs="Arial"/>
          <w:bCs/>
          <w:sz w:val="20"/>
          <w:szCs w:val="20"/>
        </w:rPr>
        <w:t xml:space="preserve">k i na </w:t>
      </w:r>
      <w:r w:rsidR="00106909" w:rsidRPr="00BC0305">
        <w:rPr>
          <w:rFonts w:ascii="Arial" w:hAnsi="Arial" w:cs="Arial"/>
          <w:bCs/>
          <w:sz w:val="20"/>
          <w:szCs w:val="20"/>
        </w:rPr>
        <w:t>měřící body</w:t>
      </w:r>
      <w:r w:rsidR="003F7643" w:rsidRPr="00BC0305">
        <w:rPr>
          <w:rFonts w:ascii="Arial" w:hAnsi="Arial" w:cs="Arial"/>
          <w:bCs/>
          <w:sz w:val="20"/>
          <w:szCs w:val="20"/>
        </w:rPr>
        <w:t xml:space="preserve">, které nejsou součástí tohoto </w:t>
      </w:r>
      <w:r w:rsidR="005F2FF3" w:rsidRPr="00BC0305">
        <w:rPr>
          <w:rFonts w:ascii="Arial" w:hAnsi="Arial" w:cs="Arial"/>
          <w:bCs/>
          <w:sz w:val="20"/>
          <w:szCs w:val="20"/>
        </w:rPr>
        <w:t>zadávacího</w:t>
      </w:r>
      <w:r w:rsidR="003F7643" w:rsidRPr="00BC0305">
        <w:rPr>
          <w:rFonts w:ascii="Arial" w:hAnsi="Arial" w:cs="Arial"/>
          <w:bCs/>
          <w:sz w:val="20"/>
          <w:szCs w:val="20"/>
        </w:rPr>
        <w:t xml:space="preserve"> řízení</w:t>
      </w:r>
      <w:r w:rsidR="000A7E5E" w:rsidRPr="00BC0305">
        <w:rPr>
          <w:rFonts w:ascii="Arial" w:hAnsi="Arial" w:cs="Arial"/>
          <w:bCs/>
          <w:sz w:val="20"/>
          <w:szCs w:val="20"/>
        </w:rPr>
        <w:t>.</w:t>
      </w:r>
    </w:p>
    <w:p w14:paraId="77DD2D66" w14:textId="0B054548" w:rsidR="000A7E5E" w:rsidRPr="00BC0305" w:rsidRDefault="000A7E5E" w:rsidP="002237BD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Tabulka popisující stávající stav:</w:t>
      </w:r>
    </w:p>
    <w:p w14:paraId="7B239D89" w14:textId="6B3B01EB" w:rsidR="000A7E5E" w:rsidRPr="00BC0305" w:rsidRDefault="006261AE" w:rsidP="000A7E5E">
      <w:pPr>
        <w:rPr>
          <w:rFonts w:ascii="Arial" w:hAnsi="Arial" w:cs="Arial"/>
          <w:i/>
          <w:iCs/>
          <w:sz w:val="20"/>
          <w:szCs w:val="20"/>
          <w:highlight w:val="yellow"/>
        </w:rPr>
      </w:pPr>
      <w:r w:rsidRPr="00BC0305">
        <w:rPr>
          <w:rFonts w:ascii="Arial" w:hAnsi="Arial" w:cs="Arial"/>
          <w:i/>
          <w:iCs/>
          <w:sz w:val="20"/>
          <w:szCs w:val="20"/>
          <w:highlight w:val="yellow"/>
        </w:rPr>
        <w:t>Příloha ZD 17_Mapa měřidel_12_2024_v3_VR.xlsx</w:t>
      </w:r>
      <w:r w:rsidRPr="00BC0305">
        <w:rPr>
          <w:rFonts w:ascii="Arial" w:hAnsi="Arial" w:cs="Arial"/>
          <w:i/>
          <w:iCs/>
          <w:sz w:val="20"/>
          <w:szCs w:val="20"/>
        </w:rPr>
        <w:t xml:space="preserve"> </w:t>
      </w:r>
      <w:r w:rsidR="000A7E5E" w:rsidRPr="00BC0305">
        <w:rPr>
          <w:rFonts w:ascii="Arial" w:hAnsi="Arial" w:cs="Arial"/>
          <w:i/>
          <w:iCs/>
          <w:sz w:val="20"/>
          <w:szCs w:val="20"/>
        </w:rPr>
        <w:t xml:space="preserve">/ list: </w:t>
      </w:r>
      <w:r w:rsidR="006E3C21" w:rsidRPr="00BC0305">
        <w:rPr>
          <w:rFonts w:ascii="Arial" w:hAnsi="Arial" w:cs="Arial"/>
          <w:i/>
          <w:iCs/>
          <w:sz w:val="20"/>
          <w:szCs w:val="20"/>
        </w:rPr>
        <w:t>Hlavní spotřeba</w:t>
      </w:r>
    </w:p>
    <w:p w14:paraId="29F99539" w14:textId="77777777" w:rsidR="00F378A6" w:rsidRPr="00BC0305" w:rsidRDefault="00F378A6" w:rsidP="002237BD">
      <w:pPr>
        <w:pStyle w:val="Odstavecseseznamem"/>
        <w:ind w:left="709"/>
        <w:rPr>
          <w:rFonts w:cs="Arial"/>
        </w:rPr>
      </w:pPr>
    </w:p>
    <w:p w14:paraId="54F9BF6E" w14:textId="2068562F" w:rsidR="0035264D" w:rsidRPr="00BC0305" w:rsidRDefault="0035264D" w:rsidP="002237BD">
      <w:pPr>
        <w:rPr>
          <w:rFonts w:ascii="Arial" w:hAnsi="Arial" w:cs="Arial"/>
          <w:sz w:val="20"/>
          <w:szCs w:val="20"/>
          <w:u w:val="single"/>
        </w:rPr>
      </w:pPr>
      <w:r w:rsidRPr="00BC0305">
        <w:rPr>
          <w:rFonts w:ascii="Arial" w:hAnsi="Arial" w:cs="Arial"/>
          <w:sz w:val="20"/>
          <w:szCs w:val="20"/>
          <w:u w:val="single"/>
        </w:rPr>
        <w:t>1.4.</w:t>
      </w:r>
      <w:r w:rsidR="00824251" w:rsidRPr="00BC0305">
        <w:rPr>
          <w:rFonts w:ascii="Arial" w:hAnsi="Arial" w:cs="Arial"/>
          <w:sz w:val="20"/>
          <w:szCs w:val="20"/>
          <w:u w:val="single"/>
        </w:rPr>
        <w:t>5</w:t>
      </w:r>
      <w:r w:rsidRPr="00BC0305">
        <w:rPr>
          <w:rFonts w:ascii="Arial" w:hAnsi="Arial" w:cs="Arial"/>
          <w:sz w:val="20"/>
          <w:szCs w:val="20"/>
          <w:u w:val="single"/>
        </w:rPr>
        <w:t xml:space="preserve"> Zobrazení</w:t>
      </w:r>
    </w:p>
    <w:p w14:paraId="043EA505" w14:textId="3AEB36DD" w:rsidR="00080258" w:rsidRPr="00BC0305" w:rsidRDefault="0068567A" w:rsidP="00FE1E7B">
      <w:pPr>
        <w:jc w:val="both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 Zobrazení naměřených hodnot a jejich vizualizace. Naměřené hodnoty bude možné zobrazovat v uživatelsky konfigurovatelném prostředí </w:t>
      </w:r>
      <w:r w:rsidR="0035264D" w:rsidRPr="00BC0305">
        <w:rPr>
          <w:rFonts w:ascii="Arial" w:hAnsi="Arial" w:cs="Arial"/>
          <w:sz w:val="20"/>
          <w:szCs w:val="20"/>
        </w:rPr>
        <w:t>a vytvářet/sestavovat</w:t>
      </w:r>
      <w:r w:rsidR="009E312C" w:rsidRPr="00BC0305">
        <w:rPr>
          <w:rFonts w:ascii="Arial" w:hAnsi="Arial" w:cs="Arial"/>
          <w:sz w:val="20"/>
          <w:szCs w:val="20"/>
        </w:rPr>
        <w:t>,</w:t>
      </w:r>
      <w:r w:rsidR="0035264D" w:rsidRPr="00BC0305">
        <w:rPr>
          <w:rFonts w:ascii="Arial" w:hAnsi="Arial" w:cs="Arial"/>
          <w:sz w:val="20"/>
          <w:szCs w:val="20"/>
        </w:rPr>
        <w:t xml:space="preserve"> tak potřebné náhledy na sledované hodnoty</w:t>
      </w:r>
      <w:r w:rsidR="00607A6E" w:rsidRPr="00BC0305">
        <w:rPr>
          <w:rFonts w:ascii="Arial" w:hAnsi="Arial" w:cs="Arial"/>
          <w:sz w:val="20"/>
          <w:szCs w:val="20"/>
        </w:rPr>
        <w:t>,</w:t>
      </w:r>
      <w:r w:rsidR="0035264D" w:rsidRPr="00BC0305">
        <w:rPr>
          <w:rFonts w:ascii="Arial" w:hAnsi="Arial" w:cs="Arial"/>
          <w:sz w:val="20"/>
          <w:szCs w:val="20"/>
        </w:rPr>
        <w:t xml:space="preserve"> a to včetně nastavení alarmů a limitních hodnot. </w:t>
      </w:r>
      <w:r w:rsidR="009E312C" w:rsidRPr="00BC0305">
        <w:rPr>
          <w:rFonts w:ascii="Arial" w:hAnsi="Arial" w:cs="Arial"/>
          <w:sz w:val="20"/>
          <w:szCs w:val="20"/>
        </w:rPr>
        <w:t xml:space="preserve">Jednotlivé sestavy </w:t>
      </w:r>
      <w:r w:rsidR="00C96AAA" w:rsidRPr="00BC0305">
        <w:rPr>
          <w:rFonts w:ascii="Arial" w:hAnsi="Arial" w:cs="Arial"/>
          <w:sz w:val="20"/>
          <w:szCs w:val="20"/>
        </w:rPr>
        <w:t>bude možno uspořádat do</w:t>
      </w:r>
      <w:r w:rsidR="009E312C" w:rsidRPr="00BC0305">
        <w:rPr>
          <w:rFonts w:ascii="Arial" w:hAnsi="Arial" w:cs="Arial"/>
          <w:sz w:val="20"/>
          <w:szCs w:val="20"/>
        </w:rPr>
        <w:t xml:space="preserve"> logických celků</w:t>
      </w:r>
      <w:r w:rsidR="004233F7" w:rsidRPr="00BC0305">
        <w:rPr>
          <w:rFonts w:ascii="Arial" w:hAnsi="Arial" w:cs="Arial"/>
          <w:sz w:val="20"/>
          <w:szCs w:val="20"/>
        </w:rPr>
        <w:t xml:space="preserve"> na úrovni </w:t>
      </w:r>
      <w:r w:rsidR="00A45929" w:rsidRPr="00BC0305">
        <w:rPr>
          <w:rFonts w:ascii="Arial" w:hAnsi="Arial" w:cs="Arial"/>
          <w:sz w:val="20"/>
          <w:szCs w:val="20"/>
        </w:rPr>
        <w:t>zadavatele</w:t>
      </w:r>
      <w:r w:rsidR="00C96AAA" w:rsidRPr="00BC0305">
        <w:rPr>
          <w:rFonts w:ascii="Arial" w:hAnsi="Arial" w:cs="Arial"/>
          <w:sz w:val="20"/>
          <w:szCs w:val="20"/>
        </w:rPr>
        <w:t xml:space="preserve">, </w:t>
      </w:r>
      <w:r w:rsidR="00F6192A" w:rsidRPr="00BC0305">
        <w:rPr>
          <w:rFonts w:ascii="Arial" w:hAnsi="Arial" w:cs="Arial"/>
          <w:sz w:val="20"/>
          <w:szCs w:val="20"/>
        </w:rPr>
        <w:t>region</w:t>
      </w:r>
      <w:r w:rsidR="00A45929" w:rsidRPr="00BC0305">
        <w:rPr>
          <w:rFonts w:ascii="Arial" w:hAnsi="Arial" w:cs="Arial"/>
          <w:sz w:val="20"/>
          <w:szCs w:val="20"/>
        </w:rPr>
        <w:t>u</w:t>
      </w:r>
      <w:r w:rsidR="00F6192A" w:rsidRPr="00BC0305">
        <w:rPr>
          <w:rFonts w:ascii="Arial" w:hAnsi="Arial" w:cs="Arial"/>
          <w:sz w:val="20"/>
          <w:szCs w:val="20"/>
        </w:rPr>
        <w:t xml:space="preserve">, </w:t>
      </w:r>
      <w:r w:rsidR="00706BF4" w:rsidRPr="00BC0305">
        <w:rPr>
          <w:rFonts w:ascii="Arial" w:hAnsi="Arial" w:cs="Arial"/>
          <w:sz w:val="20"/>
          <w:szCs w:val="20"/>
        </w:rPr>
        <w:t>s</w:t>
      </w:r>
      <w:r w:rsidR="00C96AAA" w:rsidRPr="00BC0305">
        <w:rPr>
          <w:rFonts w:ascii="Arial" w:hAnsi="Arial" w:cs="Arial"/>
          <w:sz w:val="20"/>
          <w:szCs w:val="20"/>
        </w:rPr>
        <w:t>klad</w:t>
      </w:r>
      <w:r w:rsidR="00A45929" w:rsidRPr="00BC0305">
        <w:rPr>
          <w:rFonts w:ascii="Arial" w:hAnsi="Arial" w:cs="Arial"/>
          <w:sz w:val="20"/>
          <w:szCs w:val="20"/>
        </w:rPr>
        <w:t>u</w:t>
      </w:r>
      <w:r w:rsidR="009E312C" w:rsidRPr="00BC0305">
        <w:rPr>
          <w:rFonts w:ascii="Arial" w:hAnsi="Arial" w:cs="Arial"/>
          <w:sz w:val="20"/>
          <w:szCs w:val="20"/>
        </w:rPr>
        <w:t>,</w:t>
      </w:r>
      <w:r w:rsidR="00F6192A" w:rsidRPr="00BC0305">
        <w:rPr>
          <w:rFonts w:ascii="Arial" w:hAnsi="Arial" w:cs="Arial"/>
          <w:sz w:val="20"/>
          <w:szCs w:val="20"/>
        </w:rPr>
        <w:t xml:space="preserve"> a podobně</w:t>
      </w:r>
      <w:r w:rsidR="009E312C" w:rsidRPr="00BC0305">
        <w:rPr>
          <w:rFonts w:ascii="Arial" w:hAnsi="Arial" w:cs="Arial"/>
          <w:sz w:val="20"/>
          <w:szCs w:val="20"/>
        </w:rPr>
        <w:t xml:space="preserve"> tak</w:t>
      </w:r>
      <w:r w:rsidR="00706BF4" w:rsidRPr="00BC0305">
        <w:rPr>
          <w:rFonts w:ascii="Arial" w:hAnsi="Arial" w:cs="Arial"/>
          <w:sz w:val="20"/>
          <w:szCs w:val="20"/>
        </w:rPr>
        <w:t>,</w:t>
      </w:r>
      <w:r w:rsidR="009E312C" w:rsidRPr="00BC0305">
        <w:rPr>
          <w:rFonts w:ascii="Arial" w:hAnsi="Arial" w:cs="Arial"/>
          <w:sz w:val="20"/>
          <w:szCs w:val="20"/>
        </w:rPr>
        <w:t xml:space="preserve"> aby odpovídaly </w:t>
      </w:r>
      <w:r w:rsidR="006F3094" w:rsidRPr="00BC0305">
        <w:rPr>
          <w:rFonts w:ascii="Arial" w:hAnsi="Arial" w:cs="Arial"/>
          <w:sz w:val="20"/>
          <w:szCs w:val="20"/>
        </w:rPr>
        <w:t xml:space="preserve">organizační a </w:t>
      </w:r>
      <w:r w:rsidR="009E312C" w:rsidRPr="00BC0305">
        <w:rPr>
          <w:rFonts w:ascii="Arial" w:hAnsi="Arial" w:cs="Arial"/>
          <w:sz w:val="20"/>
          <w:szCs w:val="20"/>
        </w:rPr>
        <w:t>schematické struktuře technologie. Zároveň by měl systém v rámci konfigurace umožňovat vzájemné sčítání</w:t>
      </w:r>
      <w:r w:rsidR="00607A6E" w:rsidRPr="00BC0305">
        <w:rPr>
          <w:rFonts w:ascii="Arial" w:hAnsi="Arial" w:cs="Arial"/>
          <w:sz w:val="20"/>
          <w:szCs w:val="20"/>
        </w:rPr>
        <w:t>,</w:t>
      </w:r>
      <w:r w:rsidR="009E312C" w:rsidRPr="00BC0305">
        <w:rPr>
          <w:rFonts w:ascii="Arial" w:hAnsi="Arial" w:cs="Arial"/>
          <w:sz w:val="20"/>
          <w:szCs w:val="20"/>
        </w:rPr>
        <w:t xml:space="preserve"> resp. odečítání měřených hodnot tak</w:t>
      </w:r>
      <w:r w:rsidR="00B249DC" w:rsidRPr="00BC0305">
        <w:rPr>
          <w:rFonts w:ascii="Arial" w:hAnsi="Arial" w:cs="Arial"/>
          <w:sz w:val="20"/>
          <w:szCs w:val="20"/>
        </w:rPr>
        <w:t>,</w:t>
      </w:r>
      <w:r w:rsidR="009E312C" w:rsidRPr="00BC0305">
        <w:rPr>
          <w:rFonts w:ascii="Arial" w:hAnsi="Arial" w:cs="Arial"/>
          <w:sz w:val="20"/>
          <w:szCs w:val="20"/>
        </w:rPr>
        <w:t xml:space="preserve"> aby vznikla ucelená informace o daném měřícím bodě</w:t>
      </w:r>
      <w:r w:rsidR="00303EC1" w:rsidRPr="00BC0305">
        <w:rPr>
          <w:rFonts w:ascii="Arial" w:hAnsi="Arial" w:cs="Arial"/>
          <w:sz w:val="20"/>
          <w:szCs w:val="20"/>
        </w:rPr>
        <w:t xml:space="preserve"> nebo jejich skupině</w:t>
      </w:r>
      <w:r w:rsidR="009E312C" w:rsidRPr="00BC0305">
        <w:rPr>
          <w:rFonts w:ascii="Arial" w:hAnsi="Arial" w:cs="Arial"/>
          <w:sz w:val="20"/>
          <w:szCs w:val="20"/>
        </w:rPr>
        <w:t xml:space="preserve">. </w:t>
      </w:r>
      <w:r w:rsidR="0035264D" w:rsidRPr="00BC0305">
        <w:rPr>
          <w:rFonts w:ascii="Arial" w:hAnsi="Arial" w:cs="Arial"/>
          <w:sz w:val="20"/>
          <w:szCs w:val="20"/>
        </w:rPr>
        <w:t xml:space="preserve">Přístup k přednastaveným náhledům pro okamžité hodnoty bude záviset na přihlášeném uživateli. Zobrazení dat bude probíhat ideálně na platformě internetového prohlížeče bez nutnosti instalace dalšího SW a samozřejmě v rámci stávající IT infrastruktury. </w:t>
      </w:r>
    </w:p>
    <w:p w14:paraId="1EDCD02E" w14:textId="3EC9A135" w:rsidR="009E312C" w:rsidRPr="00BC0305" w:rsidRDefault="006102B9" w:rsidP="002237BD">
      <w:pPr>
        <w:rPr>
          <w:rFonts w:ascii="Arial" w:hAnsi="Arial" w:cs="Arial"/>
          <w:sz w:val="20"/>
          <w:szCs w:val="20"/>
        </w:rPr>
      </w:pPr>
      <w:bookmarkStart w:id="1" w:name="_Hlk174343360"/>
      <w:r w:rsidRPr="00BC0305">
        <w:rPr>
          <w:rFonts w:ascii="Arial" w:hAnsi="Arial" w:cs="Arial"/>
          <w:sz w:val="20"/>
          <w:szCs w:val="20"/>
        </w:rPr>
        <w:t>Ilustrační p</w:t>
      </w:r>
      <w:r w:rsidR="009E312C" w:rsidRPr="00BC0305">
        <w:rPr>
          <w:rFonts w:ascii="Arial" w:hAnsi="Arial" w:cs="Arial"/>
          <w:sz w:val="20"/>
          <w:szCs w:val="20"/>
        </w:rPr>
        <w:t>říklad zobrazení náhledu na měřená data:</w:t>
      </w:r>
    </w:p>
    <w:bookmarkEnd w:id="1"/>
    <w:p w14:paraId="419AE24B" w14:textId="60309DD7" w:rsidR="009E312C" w:rsidRPr="00BC0305" w:rsidRDefault="00824251" w:rsidP="002237BD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44243492" wp14:editId="4D8A186C">
            <wp:extent cx="5431366" cy="3004458"/>
            <wp:effectExtent l="0" t="0" r="0" b="571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2807" t="24384" r="43311" b="30802"/>
                    <a:stretch/>
                  </pic:blipFill>
                  <pic:spPr bwMode="auto">
                    <a:xfrm>
                      <a:off x="0" y="0"/>
                      <a:ext cx="5453811" cy="30168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8447FF" w14:textId="77777777" w:rsidR="00824251" w:rsidRPr="00BC0305" w:rsidRDefault="00824251" w:rsidP="002237BD">
      <w:pPr>
        <w:rPr>
          <w:rFonts w:ascii="Arial" w:hAnsi="Arial" w:cs="Arial"/>
          <w:sz w:val="20"/>
          <w:szCs w:val="20"/>
        </w:rPr>
      </w:pPr>
    </w:p>
    <w:p w14:paraId="3223EF1C" w14:textId="364CF652" w:rsidR="0035264D" w:rsidRPr="00BC0305" w:rsidRDefault="0035264D" w:rsidP="002237BD">
      <w:pPr>
        <w:rPr>
          <w:rFonts w:ascii="Arial" w:hAnsi="Arial" w:cs="Arial"/>
          <w:sz w:val="20"/>
          <w:szCs w:val="20"/>
          <w:u w:val="single"/>
        </w:rPr>
      </w:pPr>
      <w:r w:rsidRPr="00BC0305">
        <w:rPr>
          <w:rFonts w:ascii="Arial" w:hAnsi="Arial" w:cs="Arial"/>
          <w:sz w:val="20"/>
          <w:szCs w:val="20"/>
          <w:u w:val="single"/>
        </w:rPr>
        <w:t>1.4.</w:t>
      </w:r>
      <w:r w:rsidR="00824251" w:rsidRPr="00BC0305">
        <w:rPr>
          <w:rFonts w:ascii="Arial" w:hAnsi="Arial" w:cs="Arial"/>
          <w:sz w:val="20"/>
          <w:szCs w:val="20"/>
          <w:u w:val="single"/>
        </w:rPr>
        <w:t>6</w:t>
      </w:r>
      <w:r w:rsidRPr="00BC0305">
        <w:rPr>
          <w:rFonts w:ascii="Arial" w:hAnsi="Arial" w:cs="Arial"/>
          <w:sz w:val="20"/>
          <w:szCs w:val="20"/>
          <w:u w:val="single"/>
        </w:rPr>
        <w:t xml:space="preserve"> Archivace, nahlížení na uložená data a jejich export</w:t>
      </w:r>
    </w:p>
    <w:p w14:paraId="7A167E77" w14:textId="1669ED0E" w:rsidR="0035264D" w:rsidRPr="00BC0305" w:rsidRDefault="0035264D" w:rsidP="00CE7215">
      <w:pPr>
        <w:jc w:val="both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Archivace dat bude probíhat na základě uživatelsky definovaných kritérií a </w:t>
      </w:r>
      <w:r w:rsidR="004B78C6" w:rsidRPr="00BC0305">
        <w:rPr>
          <w:rFonts w:ascii="Arial" w:hAnsi="Arial" w:cs="Arial"/>
          <w:sz w:val="20"/>
          <w:szCs w:val="20"/>
        </w:rPr>
        <w:t>data budou uložena v rámci stávající</w:t>
      </w:r>
      <w:r w:rsidR="009F7367" w:rsidRPr="00BC0305">
        <w:rPr>
          <w:rFonts w:ascii="Arial" w:hAnsi="Arial" w:cs="Arial"/>
          <w:sz w:val="20"/>
          <w:szCs w:val="20"/>
        </w:rPr>
        <w:t xml:space="preserve"> IT</w:t>
      </w:r>
      <w:r w:rsidR="004B78C6" w:rsidRPr="00BC0305">
        <w:rPr>
          <w:rFonts w:ascii="Arial" w:hAnsi="Arial" w:cs="Arial"/>
          <w:sz w:val="20"/>
          <w:szCs w:val="20"/>
        </w:rPr>
        <w:t xml:space="preserve"> infrastruktury zadavatele. Sestavy pro nahlížení na naměřená data budou rovněž uživatelsky konfigurovatelná a budou umožňovat vytváření trendových grafů, vkládání kurzoru pro odečítání hodnot a úpravu zobrazovaného rozsahu. </w:t>
      </w:r>
      <w:r w:rsidR="00DF3133" w:rsidRPr="00BC0305">
        <w:rPr>
          <w:rFonts w:ascii="Arial" w:hAnsi="Arial" w:cs="Arial"/>
          <w:sz w:val="20"/>
          <w:szCs w:val="20"/>
        </w:rPr>
        <w:t xml:space="preserve">Jejich </w:t>
      </w:r>
      <w:r w:rsidR="00BF2CA0" w:rsidRPr="00BC0305">
        <w:rPr>
          <w:rFonts w:ascii="Arial" w:hAnsi="Arial" w:cs="Arial"/>
          <w:sz w:val="20"/>
          <w:szCs w:val="20"/>
        </w:rPr>
        <w:t xml:space="preserve">struktura je popsána v bodě </w:t>
      </w:r>
      <w:r w:rsidR="00D00FC0" w:rsidRPr="00BC0305">
        <w:rPr>
          <w:rFonts w:ascii="Arial" w:hAnsi="Arial" w:cs="Arial"/>
          <w:sz w:val="20"/>
          <w:szCs w:val="20"/>
        </w:rPr>
        <w:t xml:space="preserve">1.4.5. </w:t>
      </w:r>
      <w:r w:rsidR="004B78C6" w:rsidRPr="00BC0305">
        <w:rPr>
          <w:rFonts w:ascii="Arial" w:hAnsi="Arial" w:cs="Arial"/>
          <w:sz w:val="20"/>
          <w:szCs w:val="20"/>
        </w:rPr>
        <w:t xml:space="preserve">Exporty dat z těchto grafů budou prováděny formou tisku obrazovek nebo pro další zpracování v MS excel, MS </w:t>
      </w:r>
      <w:proofErr w:type="spellStart"/>
      <w:r w:rsidR="004B78C6" w:rsidRPr="00BC0305">
        <w:rPr>
          <w:rFonts w:ascii="Arial" w:hAnsi="Arial" w:cs="Arial"/>
          <w:sz w:val="20"/>
          <w:szCs w:val="20"/>
        </w:rPr>
        <w:t>access</w:t>
      </w:r>
      <w:proofErr w:type="spellEnd"/>
      <w:r w:rsidR="004B78C6" w:rsidRPr="00BC0305">
        <w:rPr>
          <w:rFonts w:ascii="Arial" w:hAnsi="Arial" w:cs="Arial"/>
          <w:sz w:val="20"/>
          <w:szCs w:val="20"/>
        </w:rPr>
        <w:t xml:space="preserve"> a podobně, bude možné data zpracovávat ve formátu CSV s odpovídajícími oddělovači.</w:t>
      </w:r>
    </w:p>
    <w:p w14:paraId="0402310C" w14:textId="7990E90B" w:rsidR="00824251" w:rsidRPr="00BC0305" w:rsidRDefault="006102B9" w:rsidP="002237BD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Ilustrační p</w:t>
      </w:r>
      <w:r w:rsidR="00824251" w:rsidRPr="00BC0305">
        <w:rPr>
          <w:rFonts w:ascii="Arial" w:hAnsi="Arial" w:cs="Arial"/>
          <w:sz w:val="20"/>
          <w:szCs w:val="20"/>
        </w:rPr>
        <w:t>říklad zobrazení náhledu na uložená data:</w:t>
      </w:r>
    </w:p>
    <w:p w14:paraId="62A58298" w14:textId="6772CD50" w:rsidR="00824251" w:rsidRPr="00BC0305" w:rsidRDefault="00824251" w:rsidP="002237BD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3A3B5849" wp14:editId="538BCC5B">
            <wp:extent cx="5294299" cy="2695233"/>
            <wp:effectExtent l="0" t="0" r="190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2939" t="22656" r="43044" b="35975"/>
                    <a:stretch/>
                  </pic:blipFill>
                  <pic:spPr bwMode="auto">
                    <a:xfrm>
                      <a:off x="0" y="0"/>
                      <a:ext cx="5317720" cy="27071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EB0751" w14:textId="77777777" w:rsidR="00CE7215" w:rsidRPr="00BC0305" w:rsidRDefault="00CE7215" w:rsidP="002237BD">
      <w:pPr>
        <w:rPr>
          <w:rFonts w:ascii="Arial" w:hAnsi="Arial" w:cs="Arial"/>
          <w:sz w:val="20"/>
          <w:szCs w:val="20"/>
          <w:u w:val="single"/>
        </w:rPr>
      </w:pPr>
    </w:p>
    <w:p w14:paraId="4D7A016A" w14:textId="18A92487" w:rsidR="00714BF6" w:rsidRPr="00BC0305" w:rsidRDefault="00714BF6" w:rsidP="002237BD">
      <w:pPr>
        <w:rPr>
          <w:rFonts w:ascii="Arial" w:hAnsi="Arial" w:cs="Arial"/>
          <w:sz w:val="20"/>
          <w:szCs w:val="20"/>
          <w:u w:val="single"/>
        </w:rPr>
      </w:pPr>
      <w:r w:rsidRPr="00BC0305">
        <w:rPr>
          <w:rFonts w:ascii="Arial" w:hAnsi="Arial" w:cs="Arial"/>
          <w:sz w:val="20"/>
          <w:szCs w:val="20"/>
          <w:u w:val="single"/>
        </w:rPr>
        <w:t xml:space="preserve">1.4.7 </w:t>
      </w:r>
      <w:r w:rsidR="00471811" w:rsidRPr="00BC0305">
        <w:rPr>
          <w:rFonts w:ascii="Arial" w:hAnsi="Arial" w:cs="Arial"/>
          <w:sz w:val="20"/>
          <w:szCs w:val="20"/>
          <w:u w:val="single"/>
        </w:rPr>
        <w:t>Systém notifikace Alarmů a překročení nastavených mezí</w:t>
      </w:r>
    </w:p>
    <w:p w14:paraId="1C07325C" w14:textId="5648E4D4" w:rsidR="00387502" w:rsidRPr="00BC0305" w:rsidRDefault="00387502" w:rsidP="00AC16FC">
      <w:pPr>
        <w:jc w:val="both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Je požadováno, aby HW </w:t>
      </w:r>
      <w:r w:rsidR="1287C430" w:rsidRPr="00BC0305">
        <w:rPr>
          <w:rFonts w:ascii="Arial" w:hAnsi="Arial" w:cs="Arial"/>
          <w:sz w:val="20"/>
          <w:szCs w:val="20"/>
        </w:rPr>
        <w:t xml:space="preserve">ED </w:t>
      </w:r>
      <w:r w:rsidR="00A50429" w:rsidRPr="00BC0305">
        <w:rPr>
          <w:rFonts w:ascii="Arial" w:hAnsi="Arial" w:cs="Arial"/>
          <w:sz w:val="20"/>
          <w:szCs w:val="20"/>
        </w:rPr>
        <w:t>a</w:t>
      </w:r>
      <w:r w:rsidRPr="00BC0305">
        <w:rPr>
          <w:rFonts w:ascii="Arial" w:hAnsi="Arial" w:cs="Arial"/>
          <w:sz w:val="20"/>
          <w:szCs w:val="20"/>
        </w:rPr>
        <w:t xml:space="preserve"> SW ED obsahoval alarmní systém umožňující správu a konfiguraci systémových i uživatelský konfigurovatelných alarmů. Tyto alarmy budou obsahovat časovou značku na základě synchronizovaného času s NTP </w:t>
      </w:r>
      <w:r w:rsidR="004457FF" w:rsidRPr="00BC0305">
        <w:rPr>
          <w:rFonts w:ascii="Arial" w:hAnsi="Arial" w:cs="Arial"/>
          <w:sz w:val="20"/>
          <w:szCs w:val="20"/>
        </w:rPr>
        <w:t>(</w:t>
      </w:r>
      <w:r w:rsidR="00DE4C1A" w:rsidRPr="00BC0305">
        <w:rPr>
          <w:rFonts w:ascii="Arial" w:hAnsi="Arial" w:cs="Arial"/>
          <w:sz w:val="20"/>
          <w:szCs w:val="20"/>
        </w:rPr>
        <w:t xml:space="preserve">Network Time </w:t>
      </w:r>
      <w:proofErr w:type="spellStart"/>
      <w:r w:rsidR="00DE4C1A" w:rsidRPr="00BC0305">
        <w:rPr>
          <w:rFonts w:ascii="Arial" w:hAnsi="Arial" w:cs="Arial"/>
          <w:sz w:val="20"/>
          <w:szCs w:val="20"/>
        </w:rPr>
        <w:t>Protocol</w:t>
      </w:r>
      <w:proofErr w:type="spellEnd"/>
      <w:r w:rsidR="00DE4C1A" w:rsidRPr="00BC0305">
        <w:rPr>
          <w:rFonts w:ascii="Arial" w:hAnsi="Arial" w:cs="Arial"/>
          <w:sz w:val="20"/>
          <w:szCs w:val="20"/>
        </w:rPr>
        <w:t xml:space="preserve">) </w:t>
      </w:r>
      <w:r w:rsidRPr="00BC0305">
        <w:rPr>
          <w:rFonts w:ascii="Arial" w:hAnsi="Arial" w:cs="Arial"/>
          <w:sz w:val="20"/>
          <w:szCs w:val="20"/>
        </w:rPr>
        <w:t xml:space="preserve">serverem. Alarmy bude možné </w:t>
      </w:r>
      <w:r w:rsidRPr="00BC0305">
        <w:rPr>
          <w:rFonts w:ascii="Arial" w:hAnsi="Arial" w:cs="Arial"/>
          <w:sz w:val="20"/>
          <w:szCs w:val="20"/>
        </w:rPr>
        <w:lastRenderedPageBreak/>
        <w:t xml:space="preserve">třídit podle kategorií, filtrovat pomocí uživatelsky nastavitelných filtrů a exportovat do běžných formátů </w:t>
      </w:r>
      <w:proofErr w:type="spellStart"/>
      <w:r w:rsidRPr="00BC0305">
        <w:rPr>
          <w:rFonts w:ascii="Arial" w:hAnsi="Arial" w:cs="Arial"/>
          <w:sz w:val="20"/>
          <w:szCs w:val="20"/>
        </w:rPr>
        <w:t>csv</w:t>
      </w:r>
      <w:proofErr w:type="spellEnd"/>
      <w:r w:rsidRPr="00BC030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BC0305">
        <w:rPr>
          <w:rFonts w:ascii="Arial" w:hAnsi="Arial" w:cs="Arial"/>
          <w:sz w:val="20"/>
          <w:szCs w:val="20"/>
        </w:rPr>
        <w:t>xls</w:t>
      </w:r>
      <w:proofErr w:type="spellEnd"/>
      <w:r w:rsidRPr="00BC0305">
        <w:rPr>
          <w:rFonts w:ascii="Arial" w:hAnsi="Arial" w:cs="Arial"/>
          <w:sz w:val="20"/>
          <w:szCs w:val="20"/>
        </w:rPr>
        <w:t xml:space="preserve">. Alarmní systém by měl </w:t>
      </w:r>
      <w:r w:rsidR="0048578D" w:rsidRPr="00BC0305">
        <w:rPr>
          <w:rFonts w:ascii="Arial" w:hAnsi="Arial" w:cs="Arial"/>
          <w:sz w:val="20"/>
          <w:szCs w:val="20"/>
        </w:rPr>
        <w:t xml:space="preserve">umožňovat automatickou distribuci </w:t>
      </w:r>
      <w:r w:rsidRPr="00BC0305">
        <w:rPr>
          <w:rFonts w:ascii="Arial" w:hAnsi="Arial" w:cs="Arial"/>
          <w:sz w:val="20"/>
          <w:szCs w:val="20"/>
        </w:rPr>
        <w:t>emailových výstrah/notifikací.</w:t>
      </w:r>
    </w:p>
    <w:p w14:paraId="69E98087" w14:textId="77777777" w:rsidR="008B6CB1" w:rsidRPr="00BC0305" w:rsidRDefault="008B6CB1" w:rsidP="008B6CB1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1.4.8 Platforma Node-</w:t>
      </w:r>
      <w:proofErr w:type="spellStart"/>
      <w:r w:rsidRPr="00BC0305">
        <w:rPr>
          <w:rFonts w:ascii="Arial" w:hAnsi="Arial" w:cs="Arial"/>
          <w:sz w:val="20"/>
          <w:szCs w:val="20"/>
        </w:rPr>
        <w:t>Red</w:t>
      </w:r>
      <w:proofErr w:type="spellEnd"/>
      <w:r w:rsidRPr="00BC0305">
        <w:rPr>
          <w:rFonts w:ascii="Arial" w:hAnsi="Arial" w:cs="Arial"/>
          <w:sz w:val="20"/>
          <w:szCs w:val="20"/>
        </w:rPr>
        <w:t xml:space="preserve">   </w:t>
      </w:r>
    </w:p>
    <w:p w14:paraId="4F1DF359" w14:textId="3C31C2D4" w:rsidR="008B6CB1" w:rsidRPr="00BC0305" w:rsidRDefault="008B6CB1" w:rsidP="008B6CB1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Dodavatel se zavazuje v nabídce jasně vyjádřit, jak implementovaný řídicí systém umožní v plném rozsahu nasazení platformy Node-RED, a to jako součást otevřeného řešení pro optimalizaci toků energie v rámci hybridního energetického systému. Tento systém zahrnuje zejména specifikované měřicí body, fotovoltaické zdroje, bateriové úložiště a do budoucna i řízení spotřebičů či dalších obnovitelných zdrojů.  </w:t>
      </w:r>
    </w:p>
    <w:p w14:paraId="5DBBAF00" w14:textId="0965B7AF" w:rsidR="008B6CB1" w:rsidRPr="00BC0305" w:rsidRDefault="008B6CB1" w:rsidP="008B6CB1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Cílem řešení je vytvoření otevřené a společné platformy pro komplexní sledování a řízení energetických toků zahrnujících zejména:  </w:t>
      </w:r>
    </w:p>
    <w:p w14:paraId="13F5DF3E" w14:textId="27DF5A58" w:rsidR="008B6CB1" w:rsidRPr="00BC0305" w:rsidRDefault="008B6CB1" w:rsidP="009540A8">
      <w:pPr>
        <w:pStyle w:val="Odstavecseseznamem"/>
        <w:numPr>
          <w:ilvl w:val="0"/>
          <w:numId w:val="36"/>
        </w:numPr>
        <w:rPr>
          <w:rFonts w:cs="Arial"/>
        </w:rPr>
      </w:pPr>
      <w:r w:rsidRPr="00BC0305">
        <w:rPr>
          <w:rFonts w:cs="Arial"/>
        </w:rPr>
        <w:t xml:space="preserve">Produkci z fotovoltaických systémů,  </w:t>
      </w:r>
    </w:p>
    <w:p w14:paraId="484AB039" w14:textId="1196EB98" w:rsidR="008B6CB1" w:rsidRPr="00BC0305" w:rsidRDefault="008B6CB1" w:rsidP="009540A8">
      <w:pPr>
        <w:pStyle w:val="Odstavecseseznamem"/>
        <w:numPr>
          <w:ilvl w:val="0"/>
          <w:numId w:val="36"/>
        </w:numPr>
        <w:rPr>
          <w:rFonts w:cs="Arial"/>
        </w:rPr>
      </w:pPr>
      <w:r w:rsidRPr="00BC0305">
        <w:rPr>
          <w:rFonts w:cs="Arial"/>
        </w:rPr>
        <w:t xml:space="preserve">Řízení zátěží dle priorit,  </w:t>
      </w:r>
    </w:p>
    <w:p w14:paraId="56EB7E2A" w14:textId="5114559C" w:rsidR="008B6CB1" w:rsidRPr="00BC0305" w:rsidRDefault="008B6CB1" w:rsidP="009540A8">
      <w:pPr>
        <w:pStyle w:val="Odstavecseseznamem"/>
        <w:numPr>
          <w:ilvl w:val="0"/>
          <w:numId w:val="36"/>
        </w:numPr>
        <w:rPr>
          <w:rFonts w:cs="Arial"/>
        </w:rPr>
      </w:pPr>
      <w:r w:rsidRPr="00BC0305">
        <w:rPr>
          <w:rFonts w:cs="Arial"/>
        </w:rPr>
        <w:t xml:space="preserve">Řízení nabíjení a vybíjení bateriových úložišť,  </w:t>
      </w:r>
    </w:p>
    <w:p w14:paraId="69A7BF20" w14:textId="5F0A6A86" w:rsidR="008B6CB1" w:rsidRPr="00BC0305" w:rsidRDefault="008B6CB1" w:rsidP="009540A8">
      <w:pPr>
        <w:pStyle w:val="Odstavecseseznamem"/>
        <w:numPr>
          <w:ilvl w:val="0"/>
          <w:numId w:val="36"/>
        </w:numPr>
        <w:rPr>
          <w:rFonts w:cs="Arial"/>
        </w:rPr>
      </w:pPr>
      <w:r w:rsidRPr="00BC0305">
        <w:rPr>
          <w:rFonts w:cs="Arial"/>
        </w:rPr>
        <w:t xml:space="preserve">Minimalizaci odběru ze sítě (tzv. </w:t>
      </w:r>
      <w:proofErr w:type="spellStart"/>
      <w:r w:rsidRPr="00BC0305">
        <w:rPr>
          <w:rFonts w:cs="Arial"/>
        </w:rPr>
        <w:t>peak</w:t>
      </w:r>
      <w:proofErr w:type="spellEnd"/>
      <w:r w:rsidRPr="00BC0305">
        <w:rPr>
          <w:rFonts w:cs="Arial"/>
        </w:rPr>
        <w:t xml:space="preserve"> </w:t>
      </w:r>
      <w:proofErr w:type="spellStart"/>
      <w:r w:rsidRPr="00BC0305">
        <w:rPr>
          <w:rFonts w:cs="Arial"/>
        </w:rPr>
        <w:t>shaving</w:t>
      </w:r>
      <w:proofErr w:type="spellEnd"/>
      <w:r w:rsidRPr="00BC0305">
        <w:rPr>
          <w:rFonts w:cs="Arial"/>
        </w:rPr>
        <w:t xml:space="preserve">),  </w:t>
      </w:r>
    </w:p>
    <w:p w14:paraId="602D2754" w14:textId="56598140" w:rsidR="008B6CB1" w:rsidRPr="00BC0305" w:rsidRDefault="008B6CB1" w:rsidP="009540A8">
      <w:pPr>
        <w:pStyle w:val="Odstavecseseznamem"/>
        <w:numPr>
          <w:ilvl w:val="0"/>
          <w:numId w:val="36"/>
        </w:numPr>
        <w:rPr>
          <w:rFonts w:cs="Arial"/>
        </w:rPr>
      </w:pPr>
      <w:r w:rsidRPr="00BC0305">
        <w:rPr>
          <w:rFonts w:cs="Arial"/>
        </w:rPr>
        <w:t xml:space="preserve">Možnost budoucí integrace podpůrných služeb pro distribuční síť (např. řízení spotu, aktivní reakce na frekvenci, atd.).  </w:t>
      </w:r>
    </w:p>
    <w:p w14:paraId="4FA7AA9A" w14:textId="3F4A9FDA" w:rsidR="00714BF6" w:rsidRPr="00BC0305" w:rsidRDefault="008B6CB1" w:rsidP="008B6CB1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Platforma musí být schopna pracovat s datovými vstupy v reálném čase, a to buď prostřednictvím MQTT, </w:t>
      </w:r>
      <w:proofErr w:type="spellStart"/>
      <w:r w:rsidRPr="00BC0305">
        <w:rPr>
          <w:rFonts w:ascii="Arial" w:hAnsi="Arial" w:cs="Arial"/>
          <w:sz w:val="20"/>
          <w:szCs w:val="20"/>
        </w:rPr>
        <w:t>Modbus</w:t>
      </w:r>
      <w:proofErr w:type="spellEnd"/>
      <w:r w:rsidRPr="00BC0305">
        <w:rPr>
          <w:rFonts w:ascii="Arial" w:hAnsi="Arial" w:cs="Arial"/>
          <w:sz w:val="20"/>
          <w:szCs w:val="20"/>
        </w:rPr>
        <w:t xml:space="preserve">, API či jiných běžných komunikačních protokolů.  </w:t>
      </w:r>
    </w:p>
    <w:p w14:paraId="0B6C56EA" w14:textId="1C89C269" w:rsidR="002F323C" w:rsidRPr="00BC0305" w:rsidRDefault="00824251" w:rsidP="002237BD">
      <w:pPr>
        <w:pStyle w:val="Nadpis2"/>
        <w:jc w:val="left"/>
        <w:rPr>
          <w:rFonts w:cs="Arial"/>
          <w:szCs w:val="20"/>
        </w:rPr>
      </w:pPr>
      <w:r w:rsidRPr="00BC0305">
        <w:rPr>
          <w:rFonts w:cs="Arial"/>
          <w:szCs w:val="20"/>
        </w:rPr>
        <w:t>P</w:t>
      </w:r>
      <w:r w:rsidR="002F323C" w:rsidRPr="00BC0305">
        <w:rPr>
          <w:rFonts w:cs="Arial"/>
          <w:szCs w:val="20"/>
        </w:rPr>
        <w:t>ožadavek na možnost dal</w:t>
      </w:r>
      <w:r w:rsidRPr="00BC0305">
        <w:rPr>
          <w:rFonts w:cs="Arial"/>
          <w:szCs w:val="20"/>
        </w:rPr>
        <w:t>š</w:t>
      </w:r>
      <w:r w:rsidR="002F323C" w:rsidRPr="00BC0305">
        <w:rPr>
          <w:rFonts w:cs="Arial"/>
          <w:szCs w:val="20"/>
        </w:rPr>
        <w:t>ího rozvoje ED</w:t>
      </w:r>
      <w:r w:rsidR="00C3446F" w:rsidRPr="00BC0305">
        <w:rPr>
          <w:rFonts w:cs="Arial"/>
          <w:szCs w:val="20"/>
        </w:rPr>
        <w:t xml:space="preserve"> </w:t>
      </w:r>
      <w:r w:rsidR="002F323C" w:rsidRPr="00BC0305">
        <w:rPr>
          <w:rFonts w:cs="Arial"/>
          <w:szCs w:val="20"/>
        </w:rPr>
        <w:t xml:space="preserve"> </w:t>
      </w:r>
    </w:p>
    <w:p w14:paraId="36CF6A30" w14:textId="75CC89E0" w:rsidR="00AB4B2D" w:rsidRPr="00BC0305" w:rsidRDefault="00AB4B2D" w:rsidP="00DC4B6A">
      <w:pPr>
        <w:jc w:val="both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Zadavatel má </w:t>
      </w:r>
      <w:r w:rsidR="003D6D29" w:rsidRPr="00BC0305">
        <w:rPr>
          <w:rFonts w:ascii="Arial" w:hAnsi="Arial" w:cs="Arial"/>
          <w:sz w:val="20"/>
          <w:szCs w:val="20"/>
        </w:rPr>
        <w:t>záměr</w:t>
      </w:r>
      <w:r w:rsidRPr="00BC0305">
        <w:rPr>
          <w:rFonts w:ascii="Arial" w:hAnsi="Arial" w:cs="Arial"/>
          <w:sz w:val="20"/>
          <w:szCs w:val="20"/>
        </w:rPr>
        <w:t xml:space="preserve"> dále rozšiřovat ED</w:t>
      </w:r>
      <w:r w:rsidR="00653548" w:rsidRPr="00BC0305">
        <w:rPr>
          <w:rFonts w:ascii="Arial" w:hAnsi="Arial" w:cs="Arial"/>
          <w:sz w:val="20"/>
          <w:szCs w:val="20"/>
        </w:rPr>
        <w:t>,</w:t>
      </w:r>
      <w:r w:rsidRPr="00BC0305">
        <w:rPr>
          <w:rFonts w:ascii="Arial" w:hAnsi="Arial" w:cs="Arial"/>
          <w:sz w:val="20"/>
          <w:szCs w:val="20"/>
        </w:rPr>
        <w:t xml:space="preserve"> a to jak počtu měřících bodů</w:t>
      </w:r>
      <w:r w:rsidR="008F7389" w:rsidRPr="00BC0305">
        <w:rPr>
          <w:rFonts w:ascii="Arial" w:hAnsi="Arial" w:cs="Arial"/>
          <w:sz w:val="20"/>
          <w:szCs w:val="20"/>
        </w:rPr>
        <w:t>,</w:t>
      </w:r>
      <w:r w:rsidRPr="00BC0305">
        <w:rPr>
          <w:rFonts w:ascii="Arial" w:hAnsi="Arial" w:cs="Arial"/>
          <w:sz w:val="20"/>
          <w:szCs w:val="20"/>
        </w:rPr>
        <w:t xml:space="preserve"> tak i v oblasti řízení a re</w:t>
      </w:r>
      <w:r w:rsidR="00DE7E9A" w:rsidRPr="00BC0305">
        <w:rPr>
          <w:rFonts w:ascii="Arial" w:hAnsi="Arial" w:cs="Arial"/>
          <w:sz w:val="20"/>
          <w:szCs w:val="20"/>
        </w:rPr>
        <w:t>g</w:t>
      </w:r>
      <w:r w:rsidRPr="00BC0305">
        <w:rPr>
          <w:rFonts w:ascii="Arial" w:hAnsi="Arial" w:cs="Arial"/>
          <w:sz w:val="20"/>
          <w:szCs w:val="20"/>
        </w:rPr>
        <w:t>ulace výro</w:t>
      </w:r>
      <w:r w:rsidR="00DE7E9A" w:rsidRPr="00BC0305">
        <w:rPr>
          <w:rFonts w:ascii="Arial" w:hAnsi="Arial" w:cs="Arial"/>
          <w:sz w:val="20"/>
          <w:szCs w:val="20"/>
        </w:rPr>
        <w:t>b</w:t>
      </w:r>
      <w:r w:rsidRPr="00BC0305">
        <w:rPr>
          <w:rFonts w:ascii="Arial" w:hAnsi="Arial" w:cs="Arial"/>
          <w:sz w:val="20"/>
          <w:szCs w:val="20"/>
        </w:rPr>
        <w:t xml:space="preserve">y, spotřeby a akumulace elektrické energie. Proto </w:t>
      </w:r>
      <w:r w:rsidR="008F7389" w:rsidRPr="00BC0305">
        <w:rPr>
          <w:rFonts w:ascii="Arial" w:hAnsi="Arial" w:cs="Arial"/>
          <w:sz w:val="20"/>
          <w:szCs w:val="20"/>
        </w:rPr>
        <w:t>zadavatel požaduje,</w:t>
      </w:r>
      <w:r w:rsidRPr="00BC0305">
        <w:rPr>
          <w:rFonts w:ascii="Arial" w:hAnsi="Arial" w:cs="Arial"/>
          <w:sz w:val="20"/>
          <w:szCs w:val="20"/>
        </w:rPr>
        <w:t xml:space="preserve"> aby dodavatel při návrhu řešení tento požadavek zohlednil a předem ohraničil limity navrhovaného </w:t>
      </w:r>
      <w:r w:rsidR="003D6D29" w:rsidRPr="00BC0305">
        <w:rPr>
          <w:rFonts w:ascii="Arial" w:hAnsi="Arial" w:cs="Arial"/>
          <w:sz w:val="20"/>
          <w:szCs w:val="20"/>
        </w:rPr>
        <w:t xml:space="preserve">systému </w:t>
      </w:r>
      <w:r w:rsidR="0021186D" w:rsidRPr="00BC0305">
        <w:rPr>
          <w:rFonts w:ascii="Arial" w:hAnsi="Arial" w:cs="Arial"/>
          <w:sz w:val="20"/>
          <w:szCs w:val="20"/>
        </w:rPr>
        <w:t>(</w:t>
      </w:r>
      <w:r w:rsidR="00055220" w:rsidRPr="00BC0305">
        <w:rPr>
          <w:rFonts w:ascii="Arial" w:hAnsi="Arial" w:cs="Arial"/>
          <w:sz w:val="20"/>
          <w:szCs w:val="20"/>
        </w:rPr>
        <w:t>například počty zařízení na jedné komunikační lince,…)</w:t>
      </w:r>
      <w:r w:rsidRPr="00BC0305">
        <w:rPr>
          <w:rFonts w:ascii="Arial" w:hAnsi="Arial" w:cs="Arial"/>
          <w:sz w:val="20"/>
          <w:szCs w:val="20"/>
        </w:rPr>
        <w:t>. Níže uvedená část popisuje předpokládané další vy</w:t>
      </w:r>
      <w:r w:rsidR="00432591" w:rsidRPr="00BC0305">
        <w:rPr>
          <w:rFonts w:ascii="Arial" w:hAnsi="Arial" w:cs="Arial"/>
          <w:sz w:val="20"/>
          <w:szCs w:val="20"/>
        </w:rPr>
        <w:t>u</w:t>
      </w:r>
      <w:r w:rsidRPr="00BC0305">
        <w:rPr>
          <w:rFonts w:ascii="Arial" w:hAnsi="Arial" w:cs="Arial"/>
          <w:sz w:val="20"/>
          <w:szCs w:val="20"/>
        </w:rPr>
        <w:t xml:space="preserve">žití zařízení ED. </w:t>
      </w:r>
    </w:p>
    <w:p w14:paraId="2F3B7BB0" w14:textId="77777777" w:rsidR="002F323C" w:rsidRPr="00BC0305" w:rsidRDefault="002F323C" w:rsidP="002525BB">
      <w:pPr>
        <w:pStyle w:val="Odstavecseseznamem"/>
        <w:ind w:left="709"/>
        <w:contextualSpacing w:val="0"/>
        <w:rPr>
          <w:rFonts w:cs="Arial"/>
          <w:b/>
        </w:rPr>
      </w:pPr>
    </w:p>
    <w:p w14:paraId="202EF2DC" w14:textId="2E97DDAF" w:rsidR="00EF6240" w:rsidRPr="00BC0305" w:rsidRDefault="005326AF" w:rsidP="002237BD">
      <w:pPr>
        <w:rPr>
          <w:rFonts w:ascii="Arial" w:hAnsi="Arial" w:cs="Arial"/>
          <w:sz w:val="20"/>
          <w:szCs w:val="20"/>
          <w:u w:val="single"/>
        </w:rPr>
      </w:pPr>
      <w:r w:rsidRPr="00BC0305">
        <w:rPr>
          <w:rFonts w:ascii="Arial" w:hAnsi="Arial" w:cs="Arial"/>
          <w:sz w:val="20"/>
          <w:szCs w:val="20"/>
          <w:u w:val="single"/>
        </w:rPr>
        <w:t xml:space="preserve">1.5.1 </w:t>
      </w:r>
      <w:r w:rsidR="00A030C7" w:rsidRPr="00BC0305">
        <w:rPr>
          <w:rFonts w:ascii="Arial" w:hAnsi="Arial" w:cs="Arial"/>
          <w:sz w:val="20"/>
          <w:szCs w:val="20"/>
          <w:u w:val="single"/>
        </w:rPr>
        <w:t xml:space="preserve">Část </w:t>
      </w:r>
      <w:r w:rsidR="00EF6240" w:rsidRPr="00BC0305">
        <w:rPr>
          <w:rFonts w:ascii="Arial" w:hAnsi="Arial" w:cs="Arial"/>
          <w:sz w:val="20"/>
          <w:szCs w:val="20"/>
          <w:u w:val="single"/>
        </w:rPr>
        <w:t>řízení a regulace hlavních spotřebičů</w:t>
      </w:r>
    </w:p>
    <w:p w14:paraId="4427B504" w14:textId="77777777" w:rsidR="00EF6240" w:rsidRPr="00BC0305" w:rsidRDefault="00EF6240" w:rsidP="00537E46">
      <w:pPr>
        <w:pStyle w:val="Odstavecseseznamem"/>
        <w:numPr>
          <w:ilvl w:val="0"/>
          <w:numId w:val="3"/>
        </w:numPr>
        <w:contextualSpacing w:val="0"/>
        <w:rPr>
          <w:rFonts w:cs="Arial"/>
        </w:rPr>
      </w:pPr>
      <w:r w:rsidRPr="00BC0305">
        <w:rPr>
          <w:rFonts w:cs="Arial"/>
        </w:rPr>
        <w:t>Řízení a regulace hlavních spotřebičů (vypínání/ zapínání/ snižování a zvyšování výkonu), a to jak z pohledu snižování a zvyšování spotřeby, tak z pohledu hlídání sjednané rezervované kapacity, tzn. že v případě dosažení definované hodnoty čtvrthodinového maxima, bude odepnut vybraný okruh spotřebičů:</w:t>
      </w:r>
    </w:p>
    <w:p w14:paraId="42584527" w14:textId="77777777" w:rsidR="00EF6240" w:rsidRPr="00BC0305" w:rsidRDefault="00EF6240" w:rsidP="00537E46">
      <w:pPr>
        <w:pStyle w:val="Odstavecseseznamem"/>
        <w:numPr>
          <w:ilvl w:val="1"/>
          <w:numId w:val="3"/>
        </w:numPr>
        <w:spacing w:before="60"/>
        <w:contextualSpacing w:val="0"/>
        <w:rPr>
          <w:rFonts w:cs="Arial"/>
        </w:rPr>
      </w:pPr>
      <w:r w:rsidRPr="00BC0305">
        <w:rPr>
          <w:rFonts w:cs="Arial"/>
        </w:rPr>
        <w:t xml:space="preserve">strojovny čerpadel produktovodů, </w:t>
      </w:r>
    </w:p>
    <w:p w14:paraId="4F61B5D2" w14:textId="77777777" w:rsidR="00EF6240" w:rsidRPr="00BC0305" w:rsidRDefault="00EF6240" w:rsidP="00537E46">
      <w:pPr>
        <w:pStyle w:val="Odstavecseseznamem"/>
        <w:numPr>
          <w:ilvl w:val="1"/>
          <w:numId w:val="3"/>
        </w:numPr>
        <w:spacing w:before="60"/>
        <w:contextualSpacing w:val="0"/>
        <w:rPr>
          <w:rFonts w:cs="Arial"/>
        </w:rPr>
      </w:pPr>
      <w:r w:rsidRPr="00BC0305">
        <w:rPr>
          <w:rFonts w:cs="Arial"/>
        </w:rPr>
        <w:t>strojovny čerpadel pro vnitro skladovou manipulaci,</w:t>
      </w:r>
    </w:p>
    <w:p w14:paraId="72890C28" w14:textId="77777777" w:rsidR="00EF6240" w:rsidRPr="00BC0305" w:rsidRDefault="00EF6240" w:rsidP="00537E46">
      <w:pPr>
        <w:pStyle w:val="Odstavecseseznamem"/>
        <w:numPr>
          <w:ilvl w:val="1"/>
          <w:numId w:val="3"/>
        </w:numPr>
        <w:spacing w:before="60"/>
        <w:contextualSpacing w:val="0"/>
        <w:rPr>
          <w:rFonts w:cs="Arial"/>
        </w:rPr>
      </w:pPr>
      <w:r w:rsidRPr="00BC0305">
        <w:rPr>
          <w:rFonts w:cs="Arial"/>
        </w:rPr>
        <w:t>strojovny čerpadel pro výdej do automobilových cisteren,</w:t>
      </w:r>
    </w:p>
    <w:p w14:paraId="0EA456B1" w14:textId="77777777" w:rsidR="00EF6240" w:rsidRPr="00BC0305" w:rsidRDefault="00EF6240" w:rsidP="00537E46">
      <w:pPr>
        <w:pStyle w:val="Odstavecseseznamem"/>
        <w:numPr>
          <w:ilvl w:val="1"/>
          <w:numId w:val="3"/>
        </w:numPr>
        <w:spacing w:before="60"/>
        <w:contextualSpacing w:val="0"/>
        <w:rPr>
          <w:rFonts w:cs="Arial"/>
        </w:rPr>
      </w:pPr>
      <w:r w:rsidRPr="00BC0305">
        <w:rPr>
          <w:rFonts w:cs="Arial"/>
        </w:rPr>
        <w:t>strojovny čerpadel pro stáčení železničních cisteren,</w:t>
      </w:r>
    </w:p>
    <w:p w14:paraId="519E7707" w14:textId="77777777" w:rsidR="00EF6240" w:rsidRPr="00BC0305" w:rsidRDefault="00EF6240" w:rsidP="00537E46">
      <w:pPr>
        <w:pStyle w:val="Odstavecseseznamem"/>
        <w:numPr>
          <w:ilvl w:val="1"/>
          <w:numId w:val="3"/>
        </w:numPr>
        <w:spacing w:before="60"/>
        <w:contextualSpacing w:val="0"/>
        <w:rPr>
          <w:rFonts w:cs="Arial"/>
        </w:rPr>
      </w:pPr>
      <w:r w:rsidRPr="00BC0305">
        <w:rPr>
          <w:rFonts w:cs="Arial"/>
        </w:rPr>
        <w:t>vybrané technologie, např. rekuperace</w:t>
      </w:r>
    </w:p>
    <w:p w14:paraId="6D02CC7D" w14:textId="77777777" w:rsidR="00073260" w:rsidRPr="00BC0305" w:rsidRDefault="00073260" w:rsidP="002237BD">
      <w:pPr>
        <w:pStyle w:val="Odstavecseseznamem"/>
        <w:spacing w:before="60"/>
        <w:ind w:left="2160"/>
        <w:contextualSpacing w:val="0"/>
        <w:rPr>
          <w:rFonts w:cs="Arial"/>
        </w:rPr>
      </w:pPr>
    </w:p>
    <w:p w14:paraId="47492042" w14:textId="598C36F1" w:rsidR="00EF6240" w:rsidRPr="00BC0305" w:rsidRDefault="005326AF" w:rsidP="002237BD">
      <w:pPr>
        <w:rPr>
          <w:rFonts w:ascii="Arial" w:hAnsi="Arial" w:cs="Arial"/>
          <w:sz w:val="20"/>
          <w:szCs w:val="20"/>
          <w:u w:val="single"/>
        </w:rPr>
      </w:pPr>
      <w:r w:rsidRPr="00BC0305">
        <w:rPr>
          <w:rFonts w:ascii="Arial" w:hAnsi="Arial" w:cs="Arial"/>
          <w:sz w:val="20"/>
          <w:szCs w:val="20"/>
          <w:u w:val="single"/>
        </w:rPr>
        <w:t xml:space="preserve">1.5.2 </w:t>
      </w:r>
      <w:r w:rsidR="00A030C7" w:rsidRPr="00BC0305">
        <w:rPr>
          <w:rFonts w:ascii="Arial" w:hAnsi="Arial" w:cs="Arial"/>
          <w:sz w:val="20"/>
          <w:szCs w:val="20"/>
          <w:u w:val="single"/>
        </w:rPr>
        <w:t xml:space="preserve">Část </w:t>
      </w:r>
      <w:r w:rsidR="00EF6240" w:rsidRPr="00BC0305">
        <w:rPr>
          <w:rFonts w:ascii="Arial" w:hAnsi="Arial" w:cs="Arial"/>
          <w:sz w:val="20"/>
          <w:szCs w:val="20"/>
          <w:u w:val="single"/>
        </w:rPr>
        <w:t>řízení fotovoltaických elektráren a vybraných zdrojů elektrické energie</w:t>
      </w:r>
    </w:p>
    <w:p w14:paraId="5B676036" w14:textId="37771A1E" w:rsidR="00EF6240" w:rsidRPr="00BC0305" w:rsidRDefault="00EF6240" w:rsidP="00537E46">
      <w:pPr>
        <w:pStyle w:val="Odstavecseseznamem"/>
        <w:numPr>
          <w:ilvl w:val="0"/>
          <w:numId w:val="3"/>
        </w:numPr>
        <w:rPr>
          <w:rFonts w:cs="Arial"/>
        </w:rPr>
      </w:pPr>
      <w:r w:rsidRPr="00BC0305">
        <w:rPr>
          <w:rFonts w:cs="Arial"/>
        </w:rPr>
        <w:t xml:space="preserve">Propojení </w:t>
      </w:r>
      <w:r w:rsidR="007E0B89" w:rsidRPr="00BC0305">
        <w:rPr>
          <w:rFonts w:cs="Arial"/>
        </w:rPr>
        <w:t>E</w:t>
      </w:r>
      <w:r w:rsidRPr="00BC0305">
        <w:rPr>
          <w:rFonts w:cs="Arial"/>
        </w:rPr>
        <w:t>nergetického dispečinku s dispečerským řízením fotovoltaických elektráren pro monitorování a řízení výroby FVE.</w:t>
      </w:r>
    </w:p>
    <w:p w14:paraId="27E2E876" w14:textId="201FD7E4" w:rsidR="00EF6240" w:rsidRPr="00BC0305" w:rsidRDefault="00EF6240" w:rsidP="00FB4783">
      <w:pPr>
        <w:numPr>
          <w:ilvl w:val="0"/>
          <w:numId w:val="3"/>
        </w:numPr>
        <w:spacing w:before="120"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Řízení (vypínání/ zapínání/ snižování a zvyšování výkonu) vybraných výroben elektrické energie (fotovoltaické elektrárny, náhradní zdroje energie a rekuperace par), a to i z pohledu poskytování </w:t>
      </w:r>
      <w:r w:rsidR="00D50630" w:rsidRPr="00893677">
        <w:rPr>
          <w:rFonts w:ascii="Arial" w:hAnsi="Arial" w:cs="Arial"/>
          <w:sz w:val="20"/>
          <w:szCs w:val="20"/>
        </w:rPr>
        <w:t>“</w:t>
      </w:r>
      <w:r w:rsidRPr="00BC0305">
        <w:rPr>
          <w:rFonts w:ascii="Arial" w:hAnsi="Arial" w:cs="Arial"/>
          <w:sz w:val="20"/>
          <w:szCs w:val="20"/>
        </w:rPr>
        <w:t>Podpůrných služeb</w:t>
      </w:r>
      <w:r w:rsidR="00D50630" w:rsidRPr="00BC0305">
        <w:rPr>
          <w:rFonts w:ascii="Arial" w:hAnsi="Arial" w:cs="Arial"/>
          <w:sz w:val="20"/>
          <w:szCs w:val="20"/>
        </w:rPr>
        <w:t>“</w:t>
      </w:r>
      <w:r w:rsidR="00FB4783" w:rsidRPr="00BC0305">
        <w:rPr>
          <w:rFonts w:ascii="Arial" w:hAnsi="Arial" w:cs="Arial"/>
          <w:sz w:val="20"/>
          <w:szCs w:val="20"/>
        </w:rPr>
        <w:t>(v oblasti elektroenergetiky označují podpůrné služby (</w:t>
      </w:r>
      <w:proofErr w:type="spellStart"/>
      <w:r w:rsidR="00FB4783" w:rsidRPr="00BC0305">
        <w:rPr>
          <w:rFonts w:ascii="Arial" w:hAnsi="Arial" w:cs="Arial"/>
          <w:sz w:val="20"/>
          <w:szCs w:val="20"/>
        </w:rPr>
        <w:t>PpS</w:t>
      </w:r>
      <w:proofErr w:type="spellEnd"/>
      <w:r w:rsidR="00FB4783" w:rsidRPr="00BC0305">
        <w:rPr>
          <w:rFonts w:ascii="Arial" w:hAnsi="Arial" w:cs="Arial"/>
          <w:sz w:val="20"/>
          <w:szCs w:val="20"/>
        </w:rPr>
        <w:t>) takové služby, které zajišťují bezpečný, stabilní a spolehlivý provoz elektrizační soustavy)</w:t>
      </w:r>
      <w:r w:rsidRPr="00BC0305">
        <w:rPr>
          <w:rFonts w:ascii="Arial" w:hAnsi="Arial" w:cs="Arial"/>
          <w:sz w:val="20"/>
          <w:szCs w:val="20"/>
        </w:rPr>
        <w:t xml:space="preserve"> </w:t>
      </w:r>
    </w:p>
    <w:p w14:paraId="5330673E" w14:textId="6A956A59" w:rsidR="00FF0A6E" w:rsidRPr="00893677" w:rsidRDefault="00FF0A6E" w:rsidP="00537E46">
      <w:pPr>
        <w:numPr>
          <w:ilvl w:val="0"/>
          <w:numId w:val="3"/>
        </w:numPr>
        <w:spacing w:before="120"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Řízení toku energie do nebo z bateriových uložišť za účelem minimalizace rezervovaného příkonu nebo minimalizace nákladů na energie v rámci spotových cen elektrické energie. </w:t>
      </w:r>
    </w:p>
    <w:p w14:paraId="4194B738" w14:textId="77777777" w:rsidR="00893677" w:rsidRPr="00BC0305" w:rsidRDefault="00893677" w:rsidP="00893677">
      <w:pPr>
        <w:spacing w:before="120" w:after="0" w:line="240" w:lineRule="auto"/>
        <w:ind w:left="1440"/>
        <w:jc w:val="both"/>
        <w:rPr>
          <w:rFonts w:ascii="Arial" w:hAnsi="Arial" w:cs="Arial"/>
          <w:b/>
          <w:sz w:val="20"/>
          <w:szCs w:val="20"/>
        </w:rPr>
      </w:pPr>
    </w:p>
    <w:p w14:paraId="0E9576A5" w14:textId="77777777" w:rsidR="005F4FA4" w:rsidRPr="00BC0305" w:rsidRDefault="005F4FA4" w:rsidP="002237BD">
      <w:pPr>
        <w:spacing w:before="120" w:after="0" w:line="240" w:lineRule="auto"/>
        <w:ind w:left="1440"/>
        <w:jc w:val="both"/>
        <w:rPr>
          <w:rFonts w:ascii="Arial" w:hAnsi="Arial" w:cs="Arial"/>
          <w:b/>
          <w:sz w:val="20"/>
          <w:szCs w:val="20"/>
        </w:rPr>
      </w:pPr>
    </w:p>
    <w:p w14:paraId="46FCBF79" w14:textId="5CE8B5FB" w:rsidR="00EF6240" w:rsidRPr="00BC0305" w:rsidRDefault="00073260" w:rsidP="002237BD">
      <w:pPr>
        <w:rPr>
          <w:rFonts w:ascii="Arial" w:hAnsi="Arial" w:cs="Arial"/>
          <w:sz w:val="20"/>
          <w:szCs w:val="20"/>
          <w:u w:val="single"/>
        </w:rPr>
      </w:pPr>
      <w:r w:rsidRPr="00BC0305">
        <w:rPr>
          <w:rFonts w:ascii="Arial" w:hAnsi="Arial" w:cs="Arial"/>
          <w:sz w:val="20"/>
          <w:szCs w:val="20"/>
          <w:u w:val="single"/>
        </w:rPr>
        <w:lastRenderedPageBreak/>
        <w:t xml:space="preserve">1.5.3 </w:t>
      </w:r>
      <w:r w:rsidR="00A030C7" w:rsidRPr="00BC0305">
        <w:rPr>
          <w:rFonts w:ascii="Arial" w:hAnsi="Arial" w:cs="Arial"/>
          <w:sz w:val="20"/>
          <w:szCs w:val="20"/>
          <w:u w:val="single"/>
        </w:rPr>
        <w:t xml:space="preserve">Část </w:t>
      </w:r>
      <w:r w:rsidR="00EF6240" w:rsidRPr="00BC0305">
        <w:rPr>
          <w:rFonts w:ascii="Arial" w:hAnsi="Arial" w:cs="Arial"/>
          <w:sz w:val="20"/>
          <w:szCs w:val="20"/>
          <w:u w:val="single"/>
        </w:rPr>
        <w:t>optimalizace parametrů</w:t>
      </w:r>
    </w:p>
    <w:p w14:paraId="694A5F2B" w14:textId="77777777" w:rsidR="00EF6240" w:rsidRPr="00BC0305" w:rsidRDefault="00EF6240" w:rsidP="00537E46">
      <w:pPr>
        <w:pStyle w:val="Odstavecseseznamem"/>
        <w:numPr>
          <w:ilvl w:val="0"/>
          <w:numId w:val="3"/>
        </w:numPr>
        <w:contextualSpacing w:val="0"/>
        <w:rPr>
          <w:rFonts w:cs="Arial"/>
        </w:rPr>
      </w:pPr>
      <w:r w:rsidRPr="00BC0305">
        <w:rPr>
          <w:rFonts w:cs="Arial"/>
        </w:rPr>
        <w:t>Optimalizace hodinového diagramu spotřeby v daném odběrném místě z pohledu odpovědnosti za odchylku (plánování hodnot, sběr reálných hodnot a vyhodnocování rozdílů)</w:t>
      </w:r>
    </w:p>
    <w:p w14:paraId="5819D68C" w14:textId="1418095A" w:rsidR="00073260" w:rsidRPr="00BC0305" w:rsidRDefault="00073260" w:rsidP="00537E46">
      <w:pPr>
        <w:pStyle w:val="Odstavecseseznamem"/>
        <w:numPr>
          <w:ilvl w:val="0"/>
          <w:numId w:val="3"/>
        </w:numPr>
        <w:contextualSpacing w:val="0"/>
        <w:rPr>
          <w:rFonts w:cs="Arial"/>
        </w:rPr>
      </w:pPr>
      <w:r w:rsidRPr="00BC0305">
        <w:rPr>
          <w:rFonts w:cs="Arial"/>
        </w:rPr>
        <w:t>Možnost reakce na spoto</w:t>
      </w:r>
      <w:r w:rsidR="005F4FA4" w:rsidRPr="00BC0305">
        <w:rPr>
          <w:rFonts w:cs="Arial"/>
        </w:rPr>
        <w:t>vé ceny el</w:t>
      </w:r>
      <w:r w:rsidR="00EB0FA6" w:rsidRPr="00BC0305">
        <w:rPr>
          <w:rFonts w:cs="Arial"/>
        </w:rPr>
        <w:t>.</w:t>
      </w:r>
      <w:r w:rsidR="005F4FA4" w:rsidRPr="00BC0305">
        <w:rPr>
          <w:rFonts w:cs="Arial"/>
        </w:rPr>
        <w:t xml:space="preserve"> energie jak výrobou</w:t>
      </w:r>
      <w:r w:rsidR="005B25F7" w:rsidRPr="00BC0305">
        <w:rPr>
          <w:rFonts w:cs="Arial"/>
        </w:rPr>
        <w:t>,</w:t>
      </w:r>
      <w:r w:rsidR="005F4FA4" w:rsidRPr="00BC0305">
        <w:rPr>
          <w:rFonts w:cs="Arial"/>
        </w:rPr>
        <w:t xml:space="preserve"> tak i spotřebou</w:t>
      </w:r>
    </w:p>
    <w:p w14:paraId="4DB4C1C1" w14:textId="77777777" w:rsidR="00325FE6" w:rsidRPr="00BC0305" w:rsidRDefault="00325FE6" w:rsidP="002237BD">
      <w:pPr>
        <w:rPr>
          <w:rFonts w:ascii="Arial" w:hAnsi="Arial" w:cs="Arial"/>
          <w:sz w:val="20"/>
          <w:szCs w:val="20"/>
        </w:rPr>
      </w:pPr>
    </w:p>
    <w:p w14:paraId="6B58053B" w14:textId="32F7F7A2" w:rsidR="003539F0" w:rsidRPr="00BC0305" w:rsidRDefault="003539F0" w:rsidP="002237BD">
      <w:pPr>
        <w:pStyle w:val="Nadpis2"/>
        <w:jc w:val="left"/>
        <w:rPr>
          <w:rFonts w:cs="Arial"/>
          <w:szCs w:val="20"/>
        </w:rPr>
      </w:pPr>
      <w:r w:rsidRPr="00BC0305">
        <w:rPr>
          <w:rFonts w:cs="Arial"/>
          <w:szCs w:val="20"/>
        </w:rPr>
        <w:t>Základní požadavky na údržbu</w:t>
      </w:r>
      <w:r w:rsidR="00C54C88" w:rsidRPr="00BC0305">
        <w:rPr>
          <w:rFonts w:cs="Arial"/>
          <w:szCs w:val="20"/>
        </w:rPr>
        <w:t xml:space="preserve">, </w:t>
      </w:r>
      <w:r w:rsidRPr="00BC0305">
        <w:rPr>
          <w:rFonts w:cs="Arial"/>
          <w:szCs w:val="20"/>
        </w:rPr>
        <w:t>podporu</w:t>
      </w:r>
      <w:r w:rsidR="00C54C88" w:rsidRPr="00BC0305">
        <w:rPr>
          <w:rFonts w:cs="Arial"/>
          <w:szCs w:val="20"/>
        </w:rPr>
        <w:t xml:space="preserve"> a rozvoj</w:t>
      </w:r>
    </w:p>
    <w:p w14:paraId="1F48BEBD" w14:textId="0D772DAA" w:rsidR="003A741A" w:rsidRPr="00BC0305" w:rsidRDefault="00800BD5" w:rsidP="002237BD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br/>
      </w:r>
      <w:r w:rsidR="003A741A" w:rsidRPr="00BC0305">
        <w:rPr>
          <w:rFonts w:ascii="Arial" w:hAnsi="Arial" w:cs="Arial"/>
          <w:sz w:val="20"/>
          <w:szCs w:val="20"/>
        </w:rPr>
        <w:t xml:space="preserve">Požadavky na služby údržby, podpory a rozvoje jsou definovány </w:t>
      </w:r>
      <w:r w:rsidR="00E47F40" w:rsidRPr="00BC0305">
        <w:rPr>
          <w:rFonts w:ascii="Arial" w:hAnsi="Arial" w:cs="Arial"/>
          <w:sz w:val="20"/>
          <w:szCs w:val="20"/>
        </w:rPr>
        <w:t>ve SLA</w:t>
      </w:r>
      <w:r w:rsidR="003A741A" w:rsidRPr="00BC0305">
        <w:rPr>
          <w:rFonts w:ascii="Arial" w:hAnsi="Arial" w:cs="Arial"/>
          <w:sz w:val="20"/>
          <w:szCs w:val="20"/>
        </w:rPr>
        <w:t xml:space="preserve">, která bude uzavřena na základě tohoto </w:t>
      </w:r>
      <w:r w:rsidR="00760D69" w:rsidRPr="00BC0305">
        <w:rPr>
          <w:rFonts w:ascii="Arial" w:hAnsi="Arial" w:cs="Arial"/>
          <w:sz w:val="20"/>
          <w:szCs w:val="20"/>
        </w:rPr>
        <w:t>Z</w:t>
      </w:r>
      <w:r w:rsidR="003A741A" w:rsidRPr="00BC0305">
        <w:rPr>
          <w:rFonts w:ascii="Arial" w:hAnsi="Arial" w:cs="Arial"/>
          <w:sz w:val="20"/>
          <w:szCs w:val="20"/>
        </w:rPr>
        <w:t>Ř na dobu 5 let</w:t>
      </w:r>
      <w:r w:rsidR="00812F66" w:rsidRPr="00BC0305">
        <w:rPr>
          <w:rFonts w:ascii="Arial" w:hAnsi="Arial" w:cs="Arial"/>
          <w:sz w:val="20"/>
          <w:szCs w:val="20"/>
        </w:rPr>
        <w:t>.</w:t>
      </w:r>
    </w:p>
    <w:p w14:paraId="3223B46C" w14:textId="7F9F381E" w:rsidR="00025AFA" w:rsidRPr="00BC0305" w:rsidRDefault="00537E46" w:rsidP="0026655E">
      <w:pPr>
        <w:pStyle w:val="Nadpis2"/>
        <w:jc w:val="left"/>
        <w:rPr>
          <w:rFonts w:cs="Arial"/>
          <w:szCs w:val="20"/>
        </w:rPr>
      </w:pPr>
      <w:r w:rsidRPr="00BC0305">
        <w:rPr>
          <w:rFonts w:cs="Arial"/>
          <w:szCs w:val="20"/>
        </w:rPr>
        <w:t xml:space="preserve">Požadavky na </w:t>
      </w:r>
      <w:r w:rsidR="00025AFA" w:rsidRPr="00BC0305">
        <w:rPr>
          <w:rFonts w:cs="Arial"/>
          <w:szCs w:val="20"/>
        </w:rPr>
        <w:t>implementac</w:t>
      </w:r>
      <w:r w:rsidRPr="00BC0305">
        <w:rPr>
          <w:rFonts w:cs="Arial"/>
          <w:szCs w:val="20"/>
        </w:rPr>
        <w:t>i</w:t>
      </w:r>
      <w:r w:rsidR="002C0BB6" w:rsidRPr="00BC0305">
        <w:rPr>
          <w:rFonts w:cs="Arial"/>
          <w:szCs w:val="20"/>
        </w:rPr>
        <w:br/>
      </w:r>
    </w:p>
    <w:p w14:paraId="03644466" w14:textId="0C9BFAC4" w:rsidR="007615EB" w:rsidRPr="00BC0305" w:rsidRDefault="002C0BB6" w:rsidP="002237BD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I</w:t>
      </w:r>
      <w:r w:rsidR="007615EB" w:rsidRPr="00BC0305">
        <w:rPr>
          <w:rFonts w:ascii="Arial" w:hAnsi="Arial" w:cs="Arial"/>
          <w:sz w:val="20"/>
          <w:szCs w:val="20"/>
        </w:rPr>
        <w:t>mplementace zahrnuje zejména:</w:t>
      </w:r>
    </w:p>
    <w:p w14:paraId="38A0BB79" w14:textId="77777777" w:rsidR="007615EB" w:rsidRPr="00BC0305" w:rsidRDefault="007615EB" w:rsidP="00207E49">
      <w:pPr>
        <w:pStyle w:val="Odstavecseseznamem"/>
        <w:numPr>
          <w:ilvl w:val="0"/>
          <w:numId w:val="17"/>
        </w:numPr>
        <w:rPr>
          <w:rFonts w:cs="Arial"/>
        </w:rPr>
      </w:pPr>
      <w:r w:rsidRPr="00BC0305">
        <w:rPr>
          <w:rFonts w:cs="Arial"/>
        </w:rPr>
        <w:t>instalace a konfigurace centrálního serveru v Hněvicích,</w:t>
      </w:r>
    </w:p>
    <w:p w14:paraId="0944D033" w14:textId="3199933E" w:rsidR="007615EB" w:rsidRPr="00BC0305" w:rsidRDefault="007615EB" w:rsidP="00207E49">
      <w:pPr>
        <w:pStyle w:val="Odstavecseseznamem"/>
        <w:numPr>
          <w:ilvl w:val="0"/>
          <w:numId w:val="17"/>
        </w:numPr>
        <w:rPr>
          <w:rFonts w:cs="Arial"/>
        </w:rPr>
      </w:pPr>
      <w:r w:rsidRPr="00BC0305">
        <w:rPr>
          <w:rFonts w:cs="Arial"/>
        </w:rPr>
        <w:t xml:space="preserve">instalace a konfigurace klientských stanic na </w:t>
      </w:r>
      <w:r w:rsidR="007A5948" w:rsidRPr="00BC0305">
        <w:rPr>
          <w:rFonts w:cs="Arial"/>
        </w:rPr>
        <w:t xml:space="preserve">19 </w:t>
      </w:r>
      <w:r w:rsidRPr="00BC0305">
        <w:rPr>
          <w:rFonts w:cs="Arial"/>
        </w:rPr>
        <w:t>skladech + 5 klientských stanic pro centrální řízení,</w:t>
      </w:r>
    </w:p>
    <w:p w14:paraId="2FF3F3B1" w14:textId="06B16E59" w:rsidR="007615EB" w:rsidRPr="00BC0305" w:rsidRDefault="007615EB" w:rsidP="00207E49">
      <w:pPr>
        <w:pStyle w:val="Odstavecseseznamem"/>
        <w:numPr>
          <w:ilvl w:val="0"/>
          <w:numId w:val="17"/>
        </w:numPr>
        <w:rPr>
          <w:rFonts w:cs="Arial"/>
        </w:rPr>
      </w:pPr>
      <w:r w:rsidRPr="00BC0305">
        <w:rPr>
          <w:rFonts w:cs="Arial"/>
        </w:rPr>
        <w:t>dodávka,</w:t>
      </w:r>
      <w:r w:rsidR="008A29C9" w:rsidRPr="00BC0305">
        <w:rPr>
          <w:rFonts w:cs="Arial"/>
        </w:rPr>
        <w:t xml:space="preserve"> </w:t>
      </w:r>
      <w:r w:rsidR="00485097" w:rsidRPr="00BC0305">
        <w:rPr>
          <w:rFonts w:cs="Arial"/>
        </w:rPr>
        <w:t>zařízení</w:t>
      </w:r>
      <w:r w:rsidR="001E5B18" w:rsidRPr="00BC0305">
        <w:rPr>
          <w:rFonts w:cs="Arial"/>
        </w:rPr>
        <w:t xml:space="preserve"> </w:t>
      </w:r>
      <w:r w:rsidRPr="00BC0305">
        <w:rPr>
          <w:rFonts w:cs="Arial"/>
        </w:rPr>
        <w:t>pro měření</w:t>
      </w:r>
      <w:r w:rsidR="002A779B" w:rsidRPr="00BC0305">
        <w:rPr>
          <w:rFonts w:cs="Arial"/>
        </w:rPr>
        <w:t xml:space="preserve">, </w:t>
      </w:r>
      <w:r w:rsidRPr="00BC0305">
        <w:rPr>
          <w:rFonts w:cs="Arial"/>
        </w:rPr>
        <w:t>monitoring</w:t>
      </w:r>
      <w:r w:rsidR="002A779B" w:rsidRPr="00BC0305">
        <w:rPr>
          <w:rFonts w:cs="Arial"/>
        </w:rPr>
        <w:t xml:space="preserve"> a přenos</w:t>
      </w:r>
      <w:r w:rsidRPr="00BC0305">
        <w:rPr>
          <w:rFonts w:cs="Arial"/>
        </w:rPr>
        <w:t xml:space="preserve"> parametrů týkající se </w:t>
      </w:r>
      <w:r w:rsidR="00EA7E8A" w:rsidRPr="00BC0305">
        <w:rPr>
          <w:rFonts w:cs="Arial"/>
        </w:rPr>
        <w:t>spotřeby</w:t>
      </w:r>
      <w:r w:rsidR="00FD788E" w:rsidRPr="00BC0305">
        <w:rPr>
          <w:rFonts w:cs="Arial"/>
        </w:rPr>
        <w:t>/výroby</w:t>
      </w:r>
      <w:r w:rsidR="00EA7E8A" w:rsidRPr="00BC0305">
        <w:rPr>
          <w:rFonts w:cs="Arial"/>
        </w:rPr>
        <w:t xml:space="preserve"> </w:t>
      </w:r>
      <w:r w:rsidRPr="00BC0305">
        <w:rPr>
          <w:rFonts w:cs="Arial"/>
        </w:rPr>
        <w:t>elektřiny</w:t>
      </w:r>
      <w:r w:rsidR="002958BF" w:rsidRPr="00BC0305">
        <w:rPr>
          <w:rFonts w:cs="Arial"/>
        </w:rPr>
        <w:t>, vody</w:t>
      </w:r>
      <w:r w:rsidRPr="00BC0305">
        <w:rPr>
          <w:rFonts w:cs="Arial"/>
        </w:rPr>
        <w:t xml:space="preserve"> a plynu do systému Energetického dispečinku,</w:t>
      </w:r>
    </w:p>
    <w:p w14:paraId="3CD8ABDC" w14:textId="57F10D9B" w:rsidR="007615EB" w:rsidRPr="00BC0305" w:rsidRDefault="007615EB" w:rsidP="00207E49">
      <w:pPr>
        <w:pStyle w:val="Odstavecseseznamem"/>
        <w:numPr>
          <w:ilvl w:val="0"/>
          <w:numId w:val="17"/>
        </w:numPr>
        <w:rPr>
          <w:rFonts w:cs="Arial"/>
        </w:rPr>
      </w:pPr>
      <w:r w:rsidRPr="00BC0305">
        <w:rPr>
          <w:rFonts w:cs="Arial"/>
        </w:rPr>
        <w:t xml:space="preserve">návrh a realizace datového připojení </w:t>
      </w:r>
      <w:r w:rsidR="00997643" w:rsidRPr="00BC0305">
        <w:rPr>
          <w:rFonts w:cs="Arial"/>
        </w:rPr>
        <w:t>měřícího</w:t>
      </w:r>
      <w:r w:rsidR="00EA0601" w:rsidRPr="00BC0305">
        <w:rPr>
          <w:rFonts w:cs="Arial"/>
        </w:rPr>
        <w:t xml:space="preserve"> </w:t>
      </w:r>
      <w:r w:rsidR="00B15144" w:rsidRPr="00BC0305">
        <w:rPr>
          <w:rFonts w:cs="Arial"/>
        </w:rPr>
        <w:t>zařízení</w:t>
      </w:r>
      <w:r w:rsidRPr="00BC0305">
        <w:rPr>
          <w:rFonts w:cs="Arial"/>
        </w:rPr>
        <w:t xml:space="preserve"> </w:t>
      </w:r>
      <w:r w:rsidR="000D4D11" w:rsidRPr="00BC0305">
        <w:rPr>
          <w:rFonts w:cs="Arial"/>
        </w:rPr>
        <w:t xml:space="preserve">Energetického </w:t>
      </w:r>
      <w:r w:rsidR="005C1B34" w:rsidRPr="00BC0305">
        <w:rPr>
          <w:rFonts w:cs="Arial"/>
        </w:rPr>
        <w:t>d</w:t>
      </w:r>
      <w:r w:rsidR="00E4333A" w:rsidRPr="00BC0305">
        <w:rPr>
          <w:rFonts w:cs="Arial"/>
        </w:rPr>
        <w:t xml:space="preserve">ispečinku </w:t>
      </w:r>
      <w:r w:rsidR="00D32DEB" w:rsidRPr="00BC0305">
        <w:rPr>
          <w:rFonts w:cs="Arial"/>
        </w:rPr>
        <w:t>do stávajíc</w:t>
      </w:r>
      <w:r w:rsidR="0038773D" w:rsidRPr="00BC0305">
        <w:rPr>
          <w:rFonts w:cs="Arial"/>
        </w:rPr>
        <w:t>í IT infrastruktury.</w:t>
      </w:r>
    </w:p>
    <w:p w14:paraId="5F45F99A" w14:textId="0F102994" w:rsidR="007615EB" w:rsidRPr="00BC0305" w:rsidRDefault="007615EB" w:rsidP="00207E49">
      <w:pPr>
        <w:pStyle w:val="Odstavecseseznamem"/>
        <w:numPr>
          <w:ilvl w:val="0"/>
          <w:numId w:val="17"/>
        </w:numPr>
        <w:rPr>
          <w:rFonts w:cs="Arial"/>
        </w:rPr>
      </w:pPr>
      <w:r w:rsidRPr="00BC0305">
        <w:rPr>
          <w:rFonts w:cs="Arial"/>
        </w:rPr>
        <w:t>tvorba reportů</w:t>
      </w:r>
      <w:r w:rsidR="00B44B9F" w:rsidRPr="00BC0305">
        <w:rPr>
          <w:rFonts w:cs="Arial"/>
        </w:rPr>
        <w:t xml:space="preserve"> a šablon </w:t>
      </w:r>
      <w:r w:rsidR="004B483D" w:rsidRPr="00BC0305">
        <w:rPr>
          <w:rFonts w:cs="Arial"/>
        </w:rPr>
        <w:t xml:space="preserve">pro </w:t>
      </w:r>
      <w:r w:rsidR="00527D9D" w:rsidRPr="00BC0305">
        <w:rPr>
          <w:rFonts w:cs="Arial"/>
        </w:rPr>
        <w:t>vizualizaci</w:t>
      </w:r>
      <w:r w:rsidR="004B483D" w:rsidRPr="00BC0305">
        <w:rPr>
          <w:rFonts w:cs="Arial"/>
        </w:rPr>
        <w:t xml:space="preserve"> a ukládání dat</w:t>
      </w:r>
    </w:p>
    <w:p w14:paraId="1A856B41" w14:textId="7A5A56AB" w:rsidR="007615EB" w:rsidRPr="00BC0305" w:rsidRDefault="007615EB" w:rsidP="00207E49">
      <w:pPr>
        <w:pStyle w:val="Odstavecseseznamem"/>
        <w:numPr>
          <w:ilvl w:val="0"/>
          <w:numId w:val="17"/>
        </w:numPr>
        <w:rPr>
          <w:rFonts w:cs="Arial"/>
        </w:rPr>
      </w:pPr>
      <w:r w:rsidRPr="00BC0305">
        <w:rPr>
          <w:rFonts w:cs="Arial"/>
        </w:rPr>
        <w:t>konfigurace procesů a sekvencí</w:t>
      </w:r>
    </w:p>
    <w:p w14:paraId="46136600" w14:textId="7A17B95A" w:rsidR="00E30169" w:rsidRPr="00BC0305" w:rsidRDefault="00527D9D" w:rsidP="00207E49">
      <w:pPr>
        <w:pStyle w:val="Odstavecseseznamem"/>
        <w:numPr>
          <w:ilvl w:val="0"/>
          <w:numId w:val="17"/>
        </w:numPr>
        <w:rPr>
          <w:rFonts w:cs="Arial"/>
        </w:rPr>
      </w:pPr>
      <w:r w:rsidRPr="00BC0305">
        <w:rPr>
          <w:rFonts w:cs="Arial"/>
        </w:rPr>
        <w:t>v</w:t>
      </w:r>
      <w:r w:rsidR="00E30169" w:rsidRPr="00BC0305">
        <w:rPr>
          <w:rFonts w:cs="Arial"/>
        </w:rPr>
        <w:t> případě nutnosti komunikaci s distribučními společnostmi ve věci úprav a napojení na stávajících měřidlech</w:t>
      </w:r>
    </w:p>
    <w:p w14:paraId="3D236995" w14:textId="46CDD482" w:rsidR="00E30169" w:rsidRPr="00BC0305" w:rsidRDefault="00E30169" w:rsidP="00E30169">
      <w:pPr>
        <w:pStyle w:val="Odstavecseseznamem"/>
        <w:numPr>
          <w:ilvl w:val="0"/>
          <w:numId w:val="17"/>
        </w:numPr>
        <w:rPr>
          <w:rFonts w:cs="Arial"/>
        </w:rPr>
      </w:pPr>
      <w:r w:rsidRPr="00BC0305">
        <w:rPr>
          <w:rFonts w:cs="Arial"/>
        </w:rPr>
        <w:t>Dodávka kompletní dokumentace</w:t>
      </w:r>
      <w:r w:rsidR="00505148" w:rsidRPr="00BC0305">
        <w:rPr>
          <w:rFonts w:cs="Arial"/>
        </w:rPr>
        <w:t xml:space="preserve"> skutečného provedení</w:t>
      </w:r>
      <w:r w:rsidRPr="00BC0305">
        <w:rPr>
          <w:rFonts w:cs="Arial"/>
        </w:rPr>
        <w:t xml:space="preserve"> včetně návodů pro obsluhu a údržbu zařízení</w:t>
      </w:r>
      <w:r w:rsidR="00A83C70" w:rsidRPr="00BC0305">
        <w:rPr>
          <w:rFonts w:cs="Arial"/>
        </w:rPr>
        <w:t>,</w:t>
      </w:r>
      <w:r w:rsidR="009D3AD0" w:rsidRPr="00BC0305">
        <w:rPr>
          <w:rFonts w:cs="Arial"/>
        </w:rPr>
        <w:t xml:space="preserve"> v</w:t>
      </w:r>
      <w:r w:rsidR="00A37862" w:rsidRPr="00BC0305">
        <w:rPr>
          <w:rFonts w:cs="Arial"/>
        </w:rPr>
        <w:t>četně zál</w:t>
      </w:r>
      <w:r w:rsidR="00ED6F26" w:rsidRPr="00BC0305">
        <w:rPr>
          <w:rFonts w:cs="Arial"/>
        </w:rPr>
        <w:t xml:space="preserve">oh </w:t>
      </w:r>
      <w:r w:rsidR="00B46E4F" w:rsidRPr="00BC0305">
        <w:rPr>
          <w:rFonts w:cs="Arial"/>
        </w:rPr>
        <w:t>nastavení</w:t>
      </w:r>
      <w:r w:rsidR="00C535F6" w:rsidRPr="00BC0305">
        <w:rPr>
          <w:rFonts w:cs="Arial"/>
        </w:rPr>
        <w:t xml:space="preserve">. </w:t>
      </w:r>
      <w:r w:rsidR="00A70A4C" w:rsidRPr="00BC0305">
        <w:rPr>
          <w:rFonts w:cs="Arial"/>
        </w:rPr>
        <w:t xml:space="preserve"> Veškerá dokumentace </w:t>
      </w:r>
      <w:r w:rsidR="008C5EF2" w:rsidRPr="00BC0305">
        <w:rPr>
          <w:rFonts w:cs="Arial"/>
        </w:rPr>
        <w:t xml:space="preserve">bude předána </w:t>
      </w:r>
      <w:r w:rsidRPr="00BC0305">
        <w:rPr>
          <w:rFonts w:cs="Arial"/>
        </w:rPr>
        <w:t xml:space="preserve">1x </w:t>
      </w:r>
      <w:r w:rsidR="00AA62E4" w:rsidRPr="00BC0305">
        <w:rPr>
          <w:rFonts w:cs="Arial"/>
        </w:rPr>
        <w:t xml:space="preserve">v </w:t>
      </w:r>
      <w:r w:rsidRPr="00BC0305">
        <w:rPr>
          <w:rFonts w:cs="Arial"/>
        </w:rPr>
        <w:t>papírové podobě a 1x elektronicky</w:t>
      </w:r>
    </w:p>
    <w:p w14:paraId="0B705C15" w14:textId="1766CF34" w:rsidR="007615EB" w:rsidRPr="00BC0305" w:rsidRDefault="007615EB" w:rsidP="00207E49">
      <w:pPr>
        <w:pStyle w:val="Odstavecseseznamem"/>
        <w:numPr>
          <w:ilvl w:val="0"/>
          <w:numId w:val="17"/>
        </w:numPr>
        <w:rPr>
          <w:rFonts w:cs="Arial"/>
        </w:rPr>
      </w:pPr>
      <w:r w:rsidRPr="00BC0305">
        <w:rPr>
          <w:rFonts w:cs="Arial"/>
        </w:rPr>
        <w:t>post implementační práce.</w:t>
      </w:r>
    </w:p>
    <w:p w14:paraId="0A3A8DF2" w14:textId="77777777" w:rsidR="007615EB" w:rsidRPr="00BC0305" w:rsidRDefault="007615EB" w:rsidP="002237BD">
      <w:pPr>
        <w:rPr>
          <w:rFonts w:ascii="Arial" w:hAnsi="Arial" w:cs="Arial"/>
          <w:sz w:val="20"/>
          <w:szCs w:val="20"/>
        </w:rPr>
      </w:pPr>
    </w:p>
    <w:p w14:paraId="517D5494" w14:textId="77777777" w:rsidR="00025AFA" w:rsidRPr="00BC0305" w:rsidRDefault="00025AFA" w:rsidP="002237BD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Dále bude součástí implementace minimálně:</w:t>
      </w:r>
    </w:p>
    <w:p w14:paraId="50228217" w14:textId="04B7A4AD" w:rsidR="00025AFA" w:rsidRPr="00BC0305" w:rsidRDefault="00025AFA" w:rsidP="00537E46">
      <w:pPr>
        <w:pStyle w:val="Odstavecseseznamem"/>
        <w:numPr>
          <w:ilvl w:val="0"/>
          <w:numId w:val="6"/>
        </w:numPr>
        <w:ind w:left="1134" w:hanging="425"/>
        <w:contextualSpacing w:val="0"/>
        <w:rPr>
          <w:rFonts w:cs="Arial"/>
        </w:rPr>
      </w:pPr>
      <w:r w:rsidRPr="00BC0305">
        <w:rPr>
          <w:rFonts w:cs="Arial"/>
        </w:rPr>
        <w:t xml:space="preserve">Instalace a zprovoznění </w:t>
      </w:r>
      <w:r w:rsidR="000636CC" w:rsidRPr="00BC0305">
        <w:rPr>
          <w:rFonts w:cs="Arial"/>
        </w:rPr>
        <w:t>zařízení</w:t>
      </w:r>
      <w:r w:rsidRPr="00BC0305">
        <w:rPr>
          <w:rFonts w:cs="Arial"/>
        </w:rPr>
        <w:t xml:space="preserve"> pro měření a monitoring parametrů týkající se dodávky elektřiny a plynu, dále instalace a zprovoznění PLC, popř. jiného vhodného prvku, pro měření a regulaci spotřeby hlavních spotřebičů. Zadavatel požaduje pro monitoring využití stávajících elektroměrů,</w:t>
      </w:r>
      <w:r w:rsidR="00E6330E" w:rsidRPr="00BC0305">
        <w:rPr>
          <w:rFonts w:cs="Arial"/>
        </w:rPr>
        <w:t xml:space="preserve"> vodoměrů</w:t>
      </w:r>
      <w:r w:rsidR="00EC6302" w:rsidRPr="00BC0305">
        <w:rPr>
          <w:rFonts w:cs="Arial"/>
        </w:rPr>
        <w:t>,</w:t>
      </w:r>
      <w:r w:rsidRPr="00BC0305">
        <w:rPr>
          <w:rFonts w:cs="Arial"/>
        </w:rPr>
        <w:t xml:space="preserve"> resp. plynoměrů provozovatelů distribuční soustavy.</w:t>
      </w:r>
    </w:p>
    <w:p w14:paraId="56E57B67" w14:textId="3B815859" w:rsidR="00025AFA" w:rsidRPr="00BC0305" w:rsidRDefault="00025AFA" w:rsidP="00537E46">
      <w:pPr>
        <w:pStyle w:val="Odstavecseseznamem"/>
        <w:numPr>
          <w:ilvl w:val="0"/>
          <w:numId w:val="6"/>
        </w:numPr>
        <w:ind w:left="1134" w:hanging="425"/>
        <w:contextualSpacing w:val="0"/>
        <w:rPr>
          <w:rFonts w:cs="Arial"/>
        </w:rPr>
      </w:pPr>
      <w:r w:rsidRPr="00BC0305">
        <w:rPr>
          <w:rFonts w:cs="Arial"/>
        </w:rPr>
        <w:t>Návrh a realizace datové</w:t>
      </w:r>
      <w:r w:rsidR="0061218A" w:rsidRPr="00BC0305">
        <w:rPr>
          <w:rFonts w:cs="Arial"/>
        </w:rPr>
        <w:t>ho</w:t>
      </w:r>
      <w:r w:rsidRPr="00BC0305">
        <w:rPr>
          <w:rFonts w:cs="Arial"/>
        </w:rPr>
        <w:t xml:space="preserve"> propojení, popř. jiného vhodného prvku, se stávající LAN infrastrukturou (dle síťových standardů </w:t>
      </w:r>
      <w:r w:rsidR="00730877" w:rsidRPr="00BC0305">
        <w:rPr>
          <w:rFonts w:cs="Arial"/>
        </w:rPr>
        <w:t>z</w:t>
      </w:r>
      <w:r w:rsidRPr="00BC0305">
        <w:rPr>
          <w:rFonts w:cs="Arial"/>
        </w:rPr>
        <w:t xml:space="preserve">adavatele, jež jsou přílohou č. </w:t>
      </w:r>
      <w:r w:rsidR="009974EA" w:rsidRPr="00BC0305">
        <w:rPr>
          <w:rFonts w:cs="Arial"/>
        </w:rPr>
        <w:t>11</w:t>
      </w:r>
      <w:r w:rsidR="00D225C6" w:rsidRPr="00BC0305">
        <w:rPr>
          <w:rFonts w:cs="Arial"/>
        </w:rPr>
        <w:t xml:space="preserve"> zadávací dokumentace</w:t>
      </w:r>
      <w:r w:rsidRPr="00BC0305">
        <w:rPr>
          <w:rFonts w:cs="Arial"/>
        </w:rPr>
        <w:t>). Zadavatel očekává návrh formou projektové dokumentace, kterou následně posoudí a pokud nebude v rozporu s</w:t>
      </w:r>
      <w:r w:rsidR="00730877" w:rsidRPr="00BC0305">
        <w:rPr>
          <w:rFonts w:cs="Arial"/>
        </w:rPr>
        <w:t> obecně závaznými právními předpisy</w:t>
      </w:r>
      <w:r w:rsidRPr="00BC0305">
        <w:rPr>
          <w:rFonts w:cs="Arial"/>
        </w:rPr>
        <w:t xml:space="preserve">, obecně závaznými normami nebo standardy zadavatele, tak </w:t>
      </w:r>
      <w:r w:rsidR="00363081" w:rsidRPr="00BC0305">
        <w:rPr>
          <w:rFonts w:cs="Arial"/>
        </w:rPr>
        <w:t xml:space="preserve">ji </w:t>
      </w:r>
      <w:r w:rsidRPr="00BC0305">
        <w:rPr>
          <w:rFonts w:cs="Arial"/>
        </w:rPr>
        <w:t>schválí (viz kapitola „Současný stav). Ukládání dat bude probíhat centrálně, a to na jednom centrálním serveru zadavatele.</w:t>
      </w:r>
    </w:p>
    <w:p w14:paraId="15D043E1" w14:textId="084ACC16" w:rsidR="00025AFA" w:rsidRPr="00BC0305" w:rsidRDefault="00025AFA" w:rsidP="00537E46">
      <w:pPr>
        <w:pStyle w:val="Odstavecseseznamem"/>
        <w:numPr>
          <w:ilvl w:val="0"/>
          <w:numId w:val="6"/>
        </w:numPr>
        <w:ind w:left="1134" w:hanging="425"/>
        <w:contextualSpacing w:val="0"/>
        <w:rPr>
          <w:rFonts w:cs="Arial"/>
        </w:rPr>
      </w:pPr>
      <w:r w:rsidRPr="00BC0305">
        <w:rPr>
          <w:rFonts w:cs="Arial"/>
        </w:rPr>
        <w:t>Možnost případného připojení na další systémy/aplikace (standardní rozhraní)</w:t>
      </w:r>
    </w:p>
    <w:p w14:paraId="38840FC8" w14:textId="77777777" w:rsidR="00261432" w:rsidRPr="00BC0305" w:rsidRDefault="00261432" w:rsidP="0026655E">
      <w:pPr>
        <w:pStyle w:val="Odstavecseseznamem"/>
        <w:ind w:left="1134"/>
        <w:contextualSpacing w:val="0"/>
        <w:rPr>
          <w:rFonts w:cs="Arial"/>
        </w:rPr>
      </w:pPr>
    </w:p>
    <w:p w14:paraId="71C8CD60" w14:textId="2821F191" w:rsidR="00025AFA" w:rsidRPr="00BC0305" w:rsidRDefault="00025AFA" w:rsidP="00141B7E">
      <w:pPr>
        <w:jc w:val="both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Součástí Díla je dále provedení a účast na SAT testech, zkušební provoz před akceptací Díla v délce </w:t>
      </w:r>
      <w:r w:rsidR="00A122D3" w:rsidRPr="00BC0305">
        <w:rPr>
          <w:rFonts w:ascii="Arial" w:hAnsi="Arial" w:cs="Arial"/>
          <w:sz w:val="20"/>
          <w:szCs w:val="20"/>
        </w:rPr>
        <w:t>třicet (30) dnů</w:t>
      </w:r>
      <w:r w:rsidRPr="00BC0305">
        <w:rPr>
          <w:rFonts w:ascii="Arial" w:hAnsi="Arial" w:cs="Arial"/>
          <w:sz w:val="20"/>
          <w:szCs w:val="20"/>
        </w:rPr>
        <w:t xml:space="preserve"> </w:t>
      </w:r>
      <w:r w:rsidR="00141B7E" w:rsidRPr="00BC0305">
        <w:rPr>
          <w:rFonts w:ascii="Arial" w:hAnsi="Arial" w:cs="Arial"/>
          <w:sz w:val="20"/>
          <w:szCs w:val="20"/>
        </w:rPr>
        <w:t>pro každou lokalitu</w:t>
      </w:r>
      <w:r w:rsidRPr="00BC0305">
        <w:rPr>
          <w:rFonts w:ascii="Arial" w:hAnsi="Arial" w:cs="Arial"/>
          <w:sz w:val="20"/>
          <w:szCs w:val="20"/>
        </w:rPr>
        <w:t xml:space="preserve"> a vypracování veškeré požadované dokumentace. Dále je součástí </w:t>
      </w:r>
      <w:r w:rsidR="00141B7E" w:rsidRPr="00BC0305">
        <w:rPr>
          <w:rFonts w:ascii="Arial" w:hAnsi="Arial" w:cs="Arial"/>
          <w:sz w:val="20"/>
          <w:szCs w:val="20"/>
        </w:rPr>
        <w:t>D</w:t>
      </w:r>
      <w:r w:rsidRPr="00BC0305">
        <w:rPr>
          <w:rFonts w:ascii="Arial" w:hAnsi="Arial" w:cs="Arial"/>
          <w:sz w:val="20"/>
          <w:szCs w:val="20"/>
        </w:rPr>
        <w:t>íla zaškolení obsluhy a lokálních správců v</w:t>
      </w:r>
      <w:r w:rsidR="00141B7E" w:rsidRPr="00BC0305">
        <w:rPr>
          <w:rFonts w:ascii="Arial" w:hAnsi="Arial" w:cs="Arial"/>
          <w:sz w:val="20"/>
          <w:szCs w:val="20"/>
        </w:rPr>
        <w:t xml:space="preserve"> rozsahu </w:t>
      </w:r>
      <w:r w:rsidRPr="00BC0305">
        <w:rPr>
          <w:rFonts w:ascii="Arial" w:hAnsi="Arial" w:cs="Arial"/>
          <w:sz w:val="20"/>
          <w:szCs w:val="20"/>
        </w:rPr>
        <w:t xml:space="preserve">doporučeném výrobcem Energetického dispečinku, minimálně však 1,5 MD pro každou </w:t>
      </w:r>
      <w:r w:rsidR="00141B7E" w:rsidRPr="00BC0305">
        <w:rPr>
          <w:rFonts w:ascii="Arial" w:hAnsi="Arial" w:cs="Arial"/>
          <w:sz w:val="20"/>
          <w:szCs w:val="20"/>
        </w:rPr>
        <w:t>lokalitu</w:t>
      </w:r>
      <w:r w:rsidR="005313CD" w:rsidRPr="00BC0305">
        <w:rPr>
          <w:rFonts w:ascii="Arial" w:hAnsi="Arial" w:cs="Arial"/>
          <w:sz w:val="20"/>
          <w:szCs w:val="20"/>
        </w:rPr>
        <w:t xml:space="preserve"> (sklad)</w:t>
      </w:r>
      <w:r w:rsidRPr="00BC0305">
        <w:rPr>
          <w:rFonts w:ascii="Arial" w:hAnsi="Arial" w:cs="Arial"/>
          <w:sz w:val="20"/>
          <w:szCs w:val="20"/>
        </w:rPr>
        <w:t xml:space="preserve"> s možností rozdělení až do tří kalendářních dní (1 MD = 8 hodin).</w:t>
      </w:r>
    </w:p>
    <w:p w14:paraId="3F7BD662" w14:textId="0310B681" w:rsidR="00025AFA" w:rsidRPr="00BC0305" w:rsidRDefault="00025AFA" w:rsidP="004828E8">
      <w:pPr>
        <w:jc w:val="both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Veškeré práce prováděné </w:t>
      </w:r>
      <w:r w:rsidR="00141B7E" w:rsidRPr="00BC0305">
        <w:rPr>
          <w:rFonts w:ascii="Arial" w:hAnsi="Arial" w:cs="Arial"/>
          <w:sz w:val="20"/>
          <w:szCs w:val="20"/>
        </w:rPr>
        <w:t>d</w:t>
      </w:r>
      <w:r w:rsidRPr="00BC0305">
        <w:rPr>
          <w:rFonts w:ascii="Arial" w:hAnsi="Arial" w:cs="Arial"/>
          <w:sz w:val="20"/>
          <w:szCs w:val="20"/>
        </w:rPr>
        <w:t xml:space="preserve">odavatelem v prostředí (i vzdálené) nebo na </w:t>
      </w:r>
      <w:r w:rsidR="004828E8" w:rsidRPr="00BC0305">
        <w:rPr>
          <w:rFonts w:ascii="Arial" w:hAnsi="Arial" w:cs="Arial"/>
          <w:sz w:val="20"/>
          <w:szCs w:val="20"/>
        </w:rPr>
        <w:t>lokalitě</w:t>
      </w:r>
      <w:r w:rsidRPr="00BC0305">
        <w:rPr>
          <w:rFonts w:ascii="Arial" w:hAnsi="Arial" w:cs="Arial"/>
          <w:sz w:val="20"/>
          <w:szCs w:val="20"/>
        </w:rPr>
        <w:t xml:space="preserve"> zadavatele budou probíhat za kontroly zástupce zadavatele.</w:t>
      </w:r>
    </w:p>
    <w:p w14:paraId="2E6CC90F" w14:textId="6113D95B" w:rsidR="00025AFA" w:rsidRPr="00BC0305" w:rsidRDefault="00025AFA" w:rsidP="002237BD">
      <w:pPr>
        <w:rPr>
          <w:rFonts w:ascii="Arial" w:hAnsi="Arial" w:cs="Arial"/>
          <w:sz w:val="20"/>
          <w:szCs w:val="20"/>
        </w:rPr>
      </w:pPr>
    </w:p>
    <w:p w14:paraId="22976B64" w14:textId="001B704A" w:rsidR="00B41A7C" w:rsidRPr="00BC0305" w:rsidRDefault="00B41A7C" w:rsidP="002237BD">
      <w:pPr>
        <w:pStyle w:val="Nadpis2"/>
        <w:numPr>
          <w:ilvl w:val="2"/>
          <w:numId w:val="2"/>
        </w:numPr>
        <w:jc w:val="left"/>
        <w:rPr>
          <w:rFonts w:cs="Arial"/>
          <w:szCs w:val="20"/>
        </w:rPr>
      </w:pPr>
      <w:r w:rsidRPr="00BC0305">
        <w:rPr>
          <w:rFonts w:cs="Arial"/>
          <w:szCs w:val="20"/>
        </w:rPr>
        <w:t>Napojení PLC, popř. jiného prvku, bude provedeno na elektroměry a plynoměry PDS</w:t>
      </w:r>
    </w:p>
    <w:p w14:paraId="7CE83E36" w14:textId="77777777" w:rsidR="00E17592" w:rsidRPr="00BC0305" w:rsidRDefault="00E17592" w:rsidP="00703EFB">
      <w:pPr>
        <w:jc w:val="both"/>
        <w:rPr>
          <w:rFonts w:ascii="Arial" w:hAnsi="Arial" w:cs="Arial"/>
          <w:sz w:val="20"/>
          <w:szCs w:val="20"/>
        </w:rPr>
      </w:pPr>
    </w:p>
    <w:p w14:paraId="25FF9AA5" w14:textId="6902BE51" w:rsidR="00B41A7C" w:rsidRPr="00BC0305" w:rsidRDefault="00B41A7C" w:rsidP="00703EFB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Napojení PLC, popř. jiného prvku, bude provedeno na elektroměry a plynoměry provozovatelů distribučních sítí (PDS). Pokud PDS neumožní toto napojení účastník</w:t>
      </w:r>
      <w:r w:rsidR="00217780" w:rsidRPr="00BC0305">
        <w:rPr>
          <w:rFonts w:ascii="Arial" w:hAnsi="Arial" w:cs="Arial"/>
          <w:sz w:val="20"/>
          <w:szCs w:val="20"/>
        </w:rPr>
        <w:t>ovi</w:t>
      </w:r>
      <w:r w:rsidRPr="00BC0305">
        <w:rPr>
          <w:rFonts w:ascii="Arial" w:hAnsi="Arial" w:cs="Arial"/>
          <w:sz w:val="20"/>
          <w:szCs w:val="20"/>
        </w:rPr>
        <w:t xml:space="preserve"> </w:t>
      </w:r>
      <w:r w:rsidR="00217780" w:rsidRPr="00BC0305">
        <w:rPr>
          <w:rFonts w:ascii="Arial" w:hAnsi="Arial" w:cs="Arial"/>
          <w:sz w:val="20"/>
          <w:szCs w:val="20"/>
        </w:rPr>
        <w:t xml:space="preserve">zadávacího </w:t>
      </w:r>
      <w:r w:rsidRPr="00BC0305">
        <w:rPr>
          <w:rFonts w:ascii="Arial" w:hAnsi="Arial" w:cs="Arial"/>
          <w:sz w:val="20"/>
          <w:szCs w:val="20"/>
        </w:rPr>
        <w:t>řízení (</w:t>
      </w:r>
      <w:r w:rsidR="00217780" w:rsidRPr="00BC0305">
        <w:rPr>
          <w:rFonts w:ascii="Arial" w:hAnsi="Arial" w:cs="Arial"/>
          <w:sz w:val="20"/>
          <w:szCs w:val="20"/>
        </w:rPr>
        <w:t>Z</w:t>
      </w:r>
      <w:r w:rsidRPr="00BC0305">
        <w:rPr>
          <w:rFonts w:ascii="Arial" w:hAnsi="Arial" w:cs="Arial"/>
          <w:sz w:val="20"/>
          <w:szCs w:val="20"/>
        </w:rPr>
        <w:t>Ř)</w:t>
      </w:r>
      <w:r w:rsidR="00217780" w:rsidRPr="00BC0305">
        <w:rPr>
          <w:rFonts w:ascii="Arial" w:hAnsi="Arial" w:cs="Arial"/>
          <w:sz w:val="20"/>
          <w:szCs w:val="20"/>
        </w:rPr>
        <w:t xml:space="preserve">, </w:t>
      </w:r>
      <w:r w:rsidRPr="00BC0305">
        <w:rPr>
          <w:rFonts w:ascii="Arial" w:hAnsi="Arial" w:cs="Arial"/>
          <w:sz w:val="20"/>
          <w:szCs w:val="20"/>
        </w:rPr>
        <w:t xml:space="preserve">dodá </w:t>
      </w:r>
      <w:r w:rsidR="0033090F" w:rsidRPr="00BC0305">
        <w:rPr>
          <w:rFonts w:ascii="Arial" w:hAnsi="Arial" w:cs="Arial"/>
          <w:sz w:val="20"/>
          <w:szCs w:val="20"/>
        </w:rPr>
        <w:t xml:space="preserve">účastník ZŘ </w:t>
      </w:r>
      <w:r w:rsidRPr="00BC0305">
        <w:rPr>
          <w:rFonts w:ascii="Arial" w:hAnsi="Arial" w:cs="Arial"/>
          <w:sz w:val="20"/>
          <w:szCs w:val="20"/>
        </w:rPr>
        <w:t>vlastní elektroměr a plynoměr s parametry uvedenými v kapitole „Požadavky na měřidla“. Všechn</w:t>
      </w:r>
      <w:r w:rsidR="0020079B" w:rsidRPr="00BC0305">
        <w:rPr>
          <w:rFonts w:ascii="Arial" w:hAnsi="Arial" w:cs="Arial"/>
          <w:sz w:val="20"/>
          <w:szCs w:val="20"/>
        </w:rPr>
        <w:t>a</w:t>
      </w:r>
      <w:r w:rsidRPr="00BC0305">
        <w:rPr>
          <w:rFonts w:ascii="Arial" w:hAnsi="Arial" w:cs="Arial"/>
          <w:sz w:val="20"/>
          <w:szCs w:val="20"/>
        </w:rPr>
        <w:t xml:space="preserve"> rizika a důsledky nenapojení na elektroměry a plynoměry PDS jsou na vrub </w:t>
      </w:r>
      <w:r w:rsidR="00A82AC0" w:rsidRPr="00BC0305">
        <w:rPr>
          <w:rFonts w:ascii="Arial" w:hAnsi="Arial" w:cs="Arial"/>
          <w:sz w:val="20"/>
          <w:szCs w:val="20"/>
        </w:rPr>
        <w:t>dodavatele</w:t>
      </w:r>
      <w:r w:rsidRPr="00BC0305">
        <w:rPr>
          <w:rFonts w:ascii="Arial" w:hAnsi="Arial" w:cs="Arial"/>
          <w:sz w:val="20"/>
          <w:szCs w:val="20"/>
        </w:rPr>
        <w:t>.</w:t>
      </w:r>
    </w:p>
    <w:p w14:paraId="59DC7213" w14:textId="046777CA" w:rsidR="00B41A7C" w:rsidRPr="00BC0305" w:rsidRDefault="00B41A7C" w:rsidP="00703EFB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Následně bude provedeno datové propojení PLC, popř. jiného prvku pro monitoring a regulaci, se stávajícím centrálním serverem </w:t>
      </w:r>
      <w:r w:rsidR="00225A31" w:rsidRPr="00BC0305">
        <w:rPr>
          <w:rFonts w:ascii="Arial" w:hAnsi="Arial" w:cs="Arial"/>
          <w:sz w:val="20"/>
          <w:szCs w:val="20"/>
        </w:rPr>
        <w:t>zadavatele</w:t>
      </w:r>
      <w:r w:rsidRPr="00BC0305">
        <w:rPr>
          <w:rFonts w:ascii="Arial" w:hAnsi="Arial" w:cs="Arial"/>
          <w:sz w:val="20"/>
          <w:szCs w:val="20"/>
        </w:rPr>
        <w:t xml:space="preserve"> a s</w:t>
      </w:r>
      <w:r w:rsidR="00225A31" w:rsidRPr="00BC0305">
        <w:rPr>
          <w:rFonts w:ascii="Arial" w:hAnsi="Arial" w:cs="Arial"/>
          <w:sz w:val="20"/>
          <w:szCs w:val="20"/>
        </w:rPr>
        <w:t xml:space="preserve"> jednotlivými </w:t>
      </w:r>
      <w:r w:rsidRPr="00BC0305">
        <w:rPr>
          <w:rFonts w:ascii="Arial" w:hAnsi="Arial" w:cs="Arial"/>
          <w:sz w:val="20"/>
          <w:szCs w:val="20"/>
        </w:rPr>
        <w:t>PC uživatelů</w:t>
      </w:r>
      <w:r w:rsidR="00703EFB" w:rsidRPr="00BC0305">
        <w:rPr>
          <w:rFonts w:ascii="Arial" w:hAnsi="Arial" w:cs="Arial"/>
          <w:sz w:val="20"/>
          <w:szCs w:val="20"/>
        </w:rPr>
        <w:t xml:space="preserve"> na straně zadavatele</w:t>
      </w:r>
      <w:r w:rsidRPr="00BC0305">
        <w:rPr>
          <w:rFonts w:ascii="Arial" w:hAnsi="Arial" w:cs="Arial"/>
          <w:sz w:val="20"/>
          <w:szCs w:val="20"/>
        </w:rPr>
        <w:t xml:space="preserve">, na kterých bude instalován SW </w:t>
      </w:r>
      <w:r w:rsidR="00703EFB" w:rsidRPr="00BC0305">
        <w:rPr>
          <w:rFonts w:ascii="Arial" w:hAnsi="Arial" w:cs="Arial"/>
          <w:sz w:val="20"/>
          <w:szCs w:val="20"/>
        </w:rPr>
        <w:t>ED</w:t>
      </w:r>
      <w:r w:rsidRPr="00BC0305">
        <w:rPr>
          <w:rFonts w:ascii="Arial" w:hAnsi="Arial" w:cs="Arial"/>
          <w:sz w:val="20"/>
          <w:szCs w:val="20"/>
        </w:rPr>
        <w:t xml:space="preserve">, resp. program pro monitorování, ovládání a vyhodnocování. Datové propojení bude součástí nabídky účastníků </w:t>
      </w:r>
      <w:r w:rsidR="008E5C43" w:rsidRPr="00BC0305">
        <w:rPr>
          <w:rFonts w:ascii="Arial" w:hAnsi="Arial" w:cs="Arial"/>
          <w:sz w:val="20"/>
          <w:szCs w:val="20"/>
        </w:rPr>
        <w:t>Z</w:t>
      </w:r>
      <w:r w:rsidRPr="00BC0305">
        <w:rPr>
          <w:rFonts w:ascii="Arial" w:hAnsi="Arial" w:cs="Arial"/>
          <w:sz w:val="20"/>
          <w:szCs w:val="20"/>
        </w:rPr>
        <w:t>Ř.</w:t>
      </w:r>
    </w:p>
    <w:p w14:paraId="30203661" w14:textId="7DE4D817" w:rsidR="00946F56" w:rsidRPr="00BC0305" w:rsidRDefault="00946F56" w:rsidP="002237BD">
      <w:pPr>
        <w:rPr>
          <w:rFonts w:ascii="Arial" w:hAnsi="Arial" w:cs="Arial"/>
          <w:sz w:val="20"/>
          <w:szCs w:val="20"/>
        </w:rPr>
      </w:pPr>
    </w:p>
    <w:p w14:paraId="53433C86" w14:textId="5305F776" w:rsidR="00946F56" w:rsidRPr="00BC0305" w:rsidRDefault="00B1712F" w:rsidP="00946F56">
      <w:pPr>
        <w:pStyle w:val="Nadpis2"/>
        <w:rPr>
          <w:rFonts w:cs="Arial"/>
          <w:szCs w:val="20"/>
        </w:rPr>
      </w:pPr>
      <w:r w:rsidRPr="00BC0305">
        <w:rPr>
          <w:rFonts w:cs="Arial"/>
          <w:szCs w:val="20"/>
        </w:rPr>
        <w:t>Popis s</w:t>
      </w:r>
      <w:r w:rsidR="00946F56" w:rsidRPr="00BC0305">
        <w:rPr>
          <w:rFonts w:cs="Arial"/>
          <w:szCs w:val="20"/>
        </w:rPr>
        <w:t>oučasn</w:t>
      </w:r>
      <w:r w:rsidRPr="00BC0305">
        <w:rPr>
          <w:rFonts w:cs="Arial"/>
          <w:szCs w:val="20"/>
        </w:rPr>
        <w:t>ého</w:t>
      </w:r>
      <w:r w:rsidR="00946F56" w:rsidRPr="00BC0305">
        <w:rPr>
          <w:rFonts w:cs="Arial"/>
          <w:szCs w:val="20"/>
        </w:rPr>
        <w:t xml:space="preserve"> stav</w:t>
      </w:r>
      <w:r w:rsidRPr="00BC0305">
        <w:rPr>
          <w:rFonts w:cs="Arial"/>
          <w:szCs w:val="20"/>
        </w:rPr>
        <w:t>u</w:t>
      </w:r>
    </w:p>
    <w:p w14:paraId="10D83926" w14:textId="2A9CE6DD" w:rsidR="00C117C8" w:rsidRPr="00BC0305" w:rsidRDefault="00421C30" w:rsidP="00737C41">
      <w:pPr>
        <w:jc w:val="both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Celkový přehled měřidel a jejich umístění v konkrétních objektech a skladech je </w:t>
      </w:r>
      <w:r w:rsidR="00D63B5A" w:rsidRPr="00BC0305">
        <w:rPr>
          <w:rFonts w:ascii="Arial" w:hAnsi="Arial" w:cs="Arial"/>
          <w:sz w:val="20"/>
          <w:szCs w:val="20"/>
        </w:rPr>
        <w:t xml:space="preserve">uveden </w:t>
      </w:r>
      <w:r w:rsidR="00501B7E" w:rsidRPr="00BC0305">
        <w:rPr>
          <w:rFonts w:ascii="Arial" w:hAnsi="Arial" w:cs="Arial"/>
          <w:sz w:val="20"/>
          <w:szCs w:val="20"/>
        </w:rPr>
        <w:t xml:space="preserve">v příloze </w:t>
      </w:r>
      <w:r w:rsidR="00C117C8" w:rsidRPr="00BC0305">
        <w:rPr>
          <w:rFonts w:ascii="Arial" w:hAnsi="Arial" w:cs="Arial"/>
          <w:i/>
          <w:iCs/>
          <w:sz w:val="20"/>
          <w:szCs w:val="20"/>
          <w:highlight w:val="yellow"/>
        </w:rPr>
        <w:t>„</w:t>
      </w:r>
      <w:r w:rsidR="005D1377" w:rsidRPr="00BC0305">
        <w:rPr>
          <w:rFonts w:ascii="Arial" w:hAnsi="Arial" w:cs="Arial"/>
          <w:i/>
          <w:iCs/>
          <w:sz w:val="20"/>
          <w:szCs w:val="20"/>
          <w:highlight w:val="yellow"/>
        </w:rPr>
        <w:t>Příloha ZD 17_Mapa měřidel_12_2024_v3_VR.xlsx</w:t>
      </w:r>
      <w:r w:rsidR="00C117C8" w:rsidRPr="00BC0305">
        <w:rPr>
          <w:rFonts w:ascii="Arial" w:hAnsi="Arial" w:cs="Arial"/>
          <w:i/>
          <w:iCs/>
          <w:sz w:val="20"/>
          <w:szCs w:val="20"/>
          <w:highlight w:val="yellow"/>
        </w:rPr>
        <w:t>“</w:t>
      </w:r>
      <w:r w:rsidR="00C117C8" w:rsidRPr="00BC0305">
        <w:rPr>
          <w:rFonts w:ascii="Arial" w:hAnsi="Arial" w:cs="Arial"/>
          <w:i/>
          <w:iCs/>
          <w:sz w:val="20"/>
          <w:szCs w:val="20"/>
        </w:rPr>
        <w:t xml:space="preserve">. </w:t>
      </w:r>
      <w:r w:rsidR="00102AE1" w:rsidRPr="00BC0305">
        <w:rPr>
          <w:rFonts w:ascii="Arial" w:hAnsi="Arial" w:cs="Arial"/>
          <w:bCs/>
          <w:sz w:val="20"/>
          <w:szCs w:val="20"/>
        </w:rPr>
        <w:t xml:space="preserve">Tento vznikl </w:t>
      </w:r>
      <w:r w:rsidR="00C117C8" w:rsidRPr="00BC0305">
        <w:rPr>
          <w:rFonts w:ascii="Arial" w:hAnsi="Arial" w:cs="Arial"/>
          <w:bCs/>
          <w:sz w:val="20"/>
          <w:szCs w:val="20"/>
        </w:rPr>
        <w:t>na základě dostupných informací</w:t>
      </w:r>
      <w:r w:rsidR="00102AE1" w:rsidRPr="00BC0305">
        <w:rPr>
          <w:rFonts w:ascii="Arial" w:hAnsi="Arial" w:cs="Arial"/>
          <w:bCs/>
          <w:sz w:val="20"/>
          <w:szCs w:val="20"/>
        </w:rPr>
        <w:t xml:space="preserve"> a</w:t>
      </w:r>
      <w:r w:rsidR="00C117C8" w:rsidRPr="00BC0305">
        <w:rPr>
          <w:rFonts w:ascii="Arial" w:hAnsi="Arial" w:cs="Arial"/>
          <w:bCs/>
          <w:sz w:val="20"/>
          <w:szCs w:val="20"/>
        </w:rPr>
        <w:t xml:space="preserve"> popisuje aktuální stav </w:t>
      </w:r>
      <w:r w:rsidR="00F00DC9" w:rsidRPr="00BC0305">
        <w:rPr>
          <w:rFonts w:ascii="Arial" w:hAnsi="Arial" w:cs="Arial"/>
          <w:bCs/>
          <w:sz w:val="20"/>
          <w:szCs w:val="20"/>
        </w:rPr>
        <w:t xml:space="preserve">včetně předpokládaného </w:t>
      </w:r>
      <w:r w:rsidR="00C117C8" w:rsidRPr="00BC0305">
        <w:rPr>
          <w:rFonts w:ascii="Arial" w:hAnsi="Arial" w:cs="Arial"/>
          <w:bCs/>
          <w:sz w:val="20"/>
          <w:szCs w:val="20"/>
        </w:rPr>
        <w:t>orien</w:t>
      </w:r>
      <w:r w:rsidR="00FB4A70" w:rsidRPr="00BC0305">
        <w:rPr>
          <w:rFonts w:ascii="Arial" w:hAnsi="Arial" w:cs="Arial"/>
          <w:bCs/>
          <w:sz w:val="20"/>
          <w:szCs w:val="20"/>
        </w:rPr>
        <w:t>t</w:t>
      </w:r>
      <w:r w:rsidR="00C117C8" w:rsidRPr="00BC0305">
        <w:rPr>
          <w:rFonts w:ascii="Arial" w:hAnsi="Arial" w:cs="Arial"/>
          <w:bCs/>
          <w:sz w:val="20"/>
          <w:szCs w:val="20"/>
        </w:rPr>
        <w:t>ační</w:t>
      </w:r>
      <w:r w:rsidR="00FB4A70" w:rsidRPr="00BC0305">
        <w:rPr>
          <w:rFonts w:ascii="Arial" w:hAnsi="Arial" w:cs="Arial"/>
          <w:bCs/>
          <w:sz w:val="20"/>
          <w:szCs w:val="20"/>
        </w:rPr>
        <w:t>ho</w:t>
      </w:r>
      <w:r w:rsidR="00C117C8" w:rsidRPr="00BC0305">
        <w:rPr>
          <w:rFonts w:ascii="Arial" w:hAnsi="Arial" w:cs="Arial"/>
          <w:bCs/>
          <w:sz w:val="20"/>
          <w:szCs w:val="20"/>
        </w:rPr>
        <w:t xml:space="preserve"> u</w:t>
      </w:r>
      <w:r w:rsidR="00FB4A70" w:rsidRPr="00BC0305">
        <w:rPr>
          <w:rFonts w:ascii="Arial" w:hAnsi="Arial" w:cs="Arial"/>
          <w:bCs/>
          <w:sz w:val="20"/>
          <w:szCs w:val="20"/>
        </w:rPr>
        <w:t>m</w:t>
      </w:r>
      <w:r w:rsidR="00C117C8" w:rsidRPr="00BC0305">
        <w:rPr>
          <w:rFonts w:ascii="Arial" w:hAnsi="Arial" w:cs="Arial"/>
          <w:bCs/>
          <w:sz w:val="20"/>
          <w:szCs w:val="20"/>
        </w:rPr>
        <w:t xml:space="preserve">ístění měření a definuje počty poptávaných měření pro každou lokalitu. V uvedeném souboru jsou ilustrační obrázky jednotlivých stanovišť (předpokládaných měřících míst) a </w:t>
      </w:r>
      <w:r w:rsidR="002B6F87" w:rsidRPr="00BC0305">
        <w:rPr>
          <w:rFonts w:ascii="Arial" w:hAnsi="Arial" w:cs="Arial"/>
          <w:bCs/>
          <w:sz w:val="20"/>
          <w:szCs w:val="20"/>
        </w:rPr>
        <w:t>zevrubné</w:t>
      </w:r>
      <w:r w:rsidR="00C117C8" w:rsidRPr="00BC0305">
        <w:rPr>
          <w:rFonts w:ascii="Arial" w:hAnsi="Arial" w:cs="Arial"/>
          <w:bCs/>
          <w:sz w:val="20"/>
          <w:szCs w:val="20"/>
        </w:rPr>
        <w:t xml:space="preserve"> mapy skladů</w:t>
      </w:r>
      <w:r w:rsidR="00A25ED1" w:rsidRPr="00BC0305">
        <w:rPr>
          <w:rFonts w:ascii="Arial" w:hAnsi="Arial" w:cs="Arial"/>
          <w:bCs/>
          <w:sz w:val="20"/>
          <w:szCs w:val="20"/>
        </w:rPr>
        <w:t xml:space="preserve"> (lokalit)</w:t>
      </w:r>
      <w:r w:rsidR="00C117C8" w:rsidRPr="00BC0305">
        <w:rPr>
          <w:rFonts w:ascii="Arial" w:hAnsi="Arial" w:cs="Arial"/>
          <w:bCs/>
          <w:sz w:val="20"/>
          <w:szCs w:val="20"/>
        </w:rPr>
        <w:t xml:space="preserve">. Data uvedená v přílohách nenahrazují projektovou dokumentaci stávajícího stavu a ani dokumentaci prováděcí, která nebyla pro </w:t>
      </w:r>
      <w:r w:rsidR="006938FE" w:rsidRPr="00BC0305">
        <w:rPr>
          <w:rFonts w:ascii="Arial" w:hAnsi="Arial" w:cs="Arial"/>
          <w:bCs/>
          <w:sz w:val="20"/>
          <w:szCs w:val="20"/>
        </w:rPr>
        <w:t xml:space="preserve">zadávací </w:t>
      </w:r>
      <w:r w:rsidR="00C117C8" w:rsidRPr="00BC0305">
        <w:rPr>
          <w:rFonts w:ascii="Arial" w:hAnsi="Arial" w:cs="Arial"/>
          <w:bCs/>
          <w:sz w:val="20"/>
          <w:szCs w:val="20"/>
        </w:rPr>
        <w:t>řízení zpracována. Vzhledem k</w:t>
      </w:r>
      <w:r w:rsidR="001B733A" w:rsidRPr="00BC0305">
        <w:rPr>
          <w:rFonts w:ascii="Arial" w:hAnsi="Arial" w:cs="Arial"/>
          <w:bCs/>
          <w:sz w:val="20"/>
          <w:szCs w:val="20"/>
        </w:rPr>
        <w:t> </w:t>
      </w:r>
      <w:r w:rsidR="00C117C8" w:rsidRPr="00BC0305">
        <w:rPr>
          <w:rFonts w:ascii="Arial" w:hAnsi="Arial" w:cs="Arial"/>
          <w:bCs/>
          <w:sz w:val="20"/>
          <w:szCs w:val="20"/>
        </w:rPr>
        <w:t>výše</w:t>
      </w:r>
      <w:r w:rsidR="001B733A" w:rsidRPr="00BC0305">
        <w:rPr>
          <w:rFonts w:ascii="Arial" w:hAnsi="Arial" w:cs="Arial"/>
          <w:bCs/>
          <w:sz w:val="20"/>
          <w:szCs w:val="20"/>
        </w:rPr>
        <w:t xml:space="preserve"> </w:t>
      </w:r>
      <w:r w:rsidR="00C117C8" w:rsidRPr="00BC0305">
        <w:rPr>
          <w:rFonts w:ascii="Arial" w:hAnsi="Arial" w:cs="Arial"/>
          <w:bCs/>
          <w:sz w:val="20"/>
          <w:szCs w:val="20"/>
        </w:rPr>
        <w:t xml:space="preserve">uvedené skutečnosti </w:t>
      </w:r>
      <w:r w:rsidR="00756EE6" w:rsidRPr="00BC0305">
        <w:rPr>
          <w:rFonts w:ascii="Arial" w:hAnsi="Arial" w:cs="Arial"/>
          <w:bCs/>
          <w:sz w:val="20"/>
          <w:szCs w:val="20"/>
        </w:rPr>
        <w:t xml:space="preserve">zadavatel doporučuje </w:t>
      </w:r>
      <w:r w:rsidR="00A25ED1" w:rsidRPr="00BC0305">
        <w:rPr>
          <w:rFonts w:ascii="Arial" w:hAnsi="Arial" w:cs="Arial"/>
          <w:bCs/>
          <w:sz w:val="20"/>
          <w:szCs w:val="20"/>
        </w:rPr>
        <w:t>osobní</w:t>
      </w:r>
      <w:r w:rsidR="00E03289" w:rsidRPr="00BC0305">
        <w:rPr>
          <w:rFonts w:ascii="Arial" w:hAnsi="Arial" w:cs="Arial"/>
          <w:bCs/>
          <w:sz w:val="20"/>
          <w:szCs w:val="20"/>
        </w:rPr>
        <w:t xml:space="preserve"> účast</w:t>
      </w:r>
      <w:r w:rsidR="00756EE6" w:rsidRPr="00BC0305">
        <w:rPr>
          <w:rFonts w:ascii="Arial" w:hAnsi="Arial" w:cs="Arial"/>
          <w:bCs/>
          <w:sz w:val="20"/>
          <w:szCs w:val="20"/>
        </w:rPr>
        <w:t xml:space="preserve"> na </w:t>
      </w:r>
      <w:r w:rsidR="008138C6" w:rsidRPr="00BC0305">
        <w:rPr>
          <w:rFonts w:ascii="Arial" w:hAnsi="Arial" w:cs="Arial"/>
          <w:bCs/>
          <w:sz w:val="20"/>
          <w:szCs w:val="20"/>
        </w:rPr>
        <w:t>stanovených prohlídkách místa plnění</w:t>
      </w:r>
      <w:r w:rsidR="00F922F1" w:rsidRPr="00BC0305">
        <w:rPr>
          <w:rFonts w:ascii="Arial" w:hAnsi="Arial" w:cs="Arial"/>
          <w:bCs/>
          <w:sz w:val="20"/>
          <w:szCs w:val="20"/>
        </w:rPr>
        <w:t xml:space="preserve">. </w:t>
      </w:r>
    </w:p>
    <w:p w14:paraId="5575B25A" w14:textId="7E51178A" w:rsidR="00946F56" w:rsidRPr="00BC0305" w:rsidRDefault="00E03289" w:rsidP="00737C41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U zadavatele probíhá aktuálně</w:t>
      </w:r>
      <w:r w:rsidR="00946F56" w:rsidRPr="00BC0305">
        <w:rPr>
          <w:rFonts w:ascii="Arial" w:hAnsi="Arial" w:cs="Arial"/>
          <w:sz w:val="20"/>
          <w:szCs w:val="20"/>
        </w:rPr>
        <w:t xml:space="preserve"> pouze na 3 skladech (Hněvice, Potěhy, Střelice) monitoring spotřeby a čtvrthodinových maxim, avšak jedná </w:t>
      </w:r>
      <w:r w:rsidR="00AF7CE5" w:rsidRPr="00BC0305">
        <w:rPr>
          <w:rFonts w:ascii="Arial" w:hAnsi="Arial" w:cs="Arial"/>
          <w:sz w:val="20"/>
          <w:szCs w:val="20"/>
        </w:rPr>
        <w:t xml:space="preserve">se </w:t>
      </w:r>
      <w:r w:rsidR="00946F56" w:rsidRPr="00BC0305">
        <w:rPr>
          <w:rFonts w:ascii="Arial" w:hAnsi="Arial" w:cs="Arial"/>
          <w:sz w:val="20"/>
          <w:szCs w:val="20"/>
        </w:rPr>
        <w:t xml:space="preserve">o různé a zastaralé IT systémy. Na ostatních skladech </w:t>
      </w:r>
      <w:r w:rsidR="00BF27FC" w:rsidRPr="00BC0305">
        <w:rPr>
          <w:rFonts w:ascii="Arial" w:hAnsi="Arial" w:cs="Arial"/>
          <w:sz w:val="20"/>
          <w:szCs w:val="20"/>
        </w:rPr>
        <w:t>není na</w:t>
      </w:r>
      <w:r w:rsidR="004E08B3" w:rsidRPr="00BC0305">
        <w:rPr>
          <w:rFonts w:ascii="Arial" w:hAnsi="Arial" w:cs="Arial"/>
          <w:sz w:val="20"/>
          <w:szCs w:val="20"/>
        </w:rPr>
        <w:t xml:space="preserve">sazen </w:t>
      </w:r>
      <w:r w:rsidR="00A3677E" w:rsidRPr="00BC0305">
        <w:rPr>
          <w:rFonts w:ascii="Arial" w:hAnsi="Arial" w:cs="Arial"/>
          <w:sz w:val="20"/>
          <w:szCs w:val="20"/>
        </w:rPr>
        <w:t xml:space="preserve">žádný </w:t>
      </w:r>
      <w:r w:rsidR="004E08B3" w:rsidRPr="00BC0305">
        <w:rPr>
          <w:rFonts w:ascii="Arial" w:hAnsi="Arial" w:cs="Arial"/>
          <w:sz w:val="20"/>
          <w:szCs w:val="20"/>
        </w:rPr>
        <w:t>systém monitorování spotřeb/výrob</w:t>
      </w:r>
      <w:r w:rsidR="00EA6329" w:rsidRPr="00BC0305">
        <w:rPr>
          <w:rFonts w:ascii="Arial" w:hAnsi="Arial" w:cs="Arial"/>
          <w:sz w:val="20"/>
          <w:szCs w:val="20"/>
        </w:rPr>
        <w:t>.</w:t>
      </w:r>
      <w:r w:rsidR="00965187" w:rsidRPr="00BC0305">
        <w:rPr>
          <w:rFonts w:ascii="Arial" w:hAnsi="Arial" w:cs="Arial"/>
          <w:sz w:val="20"/>
          <w:szCs w:val="20"/>
        </w:rPr>
        <w:t xml:space="preserve"> </w:t>
      </w:r>
      <w:r w:rsidR="00EA6329" w:rsidRPr="00BC0305">
        <w:rPr>
          <w:rFonts w:ascii="Arial" w:hAnsi="Arial" w:cs="Arial"/>
          <w:sz w:val="20"/>
          <w:szCs w:val="20"/>
        </w:rPr>
        <w:t>Z</w:t>
      </w:r>
      <w:r w:rsidR="00965187" w:rsidRPr="00BC0305">
        <w:rPr>
          <w:rFonts w:ascii="Arial" w:hAnsi="Arial" w:cs="Arial"/>
          <w:sz w:val="20"/>
          <w:szCs w:val="20"/>
        </w:rPr>
        <w:t xml:space="preserve"> tohoto </w:t>
      </w:r>
      <w:r w:rsidR="00046F89" w:rsidRPr="00BC0305">
        <w:rPr>
          <w:rFonts w:ascii="Arial" w:hAnsi="Arial" w:cs="Arial"/>
          <w:sz w:val="20"/>
          <w:szCs w:val="20"/>
        </w:rPr>
        <w:t xml:space="preserve">důvodu </w:t>
      </w:r>
      <w:r w:rsidR="00946F56" w:rsidRPr="00BC0305">
        <w:rPr>
          <w:rFonts w:ascii="Arial" w:hAnsi="Arial" w:cs="Arial"/>
          <w:sz w:val="20"/>
          <w:szCs w:val="20"/>
        </w:rPr>
        <w:t xml:space="preserve">je optimalizace </w:t>
      </w:r>
      <w:r w:rsidR="00046F89" w:rsidRPr="00BC0305">
        <w:rPr>
          <w:rFonts w:ascii="Arial" w:hAnsi="Arial" w:cs="Arial"/>
          <w:sz w:val="20"/>
          <w:szCs w:val="20"/>
        </w:rPr>
        <w:t>výroby/spot</w:t>
      </w:r>
      <w:r w:rsidR="00AB74AB" w:rsidRPr="00BC0305">
        <w:rPr>
          <w:rFonts w:ascii="Arial" w:hAnsi="Arial" w:cs="Arial"/>
          <w:sz w:val="20"/>
          <w:szCs w:val="20"/>
        </w:rPr>
        <w:t>řeby elektrické energie a</w:t>
      </w:r>
      <w:r w:rsidR="00946F56" w:rsidRPr="00BC0305">
        <w:rPr>
          <w:rFonts w:ascii="Arial" w:hAnsi="Arial" w:cs="Arial"/>
          <w:sz w:val="20"/>
          <w:szCs w:val="20"/>
        </w:rPr>
        <w:t xml:space="preserve"> objednávání rezervovaných kapacit u distributora velmi obtížn</w:t>
      </w:r>
      <w:r w:rsidR="00AB74AB" w:rsidRPr="00BC0305">
        <w:rPr>
          <w:rFonts w:ascii="Arial" w:hAnsi="Arial" w:cs="Arial"/>
          <w:sz w:val="20"/>
          <w:szCs w:val="20"/>
        </w:rPr>
        <w:t>é</w:t>
      </w:r>
      <w:r w:rsidR="00946F56" w:rsidRPr="00BC0305">
        <w:rPr>
          <w:rFonts w:ascii="Arial" w:hAnsi="Arial" w:cs="Arial"/>
          <w:sz w:val="20"/>
          <w:szCs w:val="20"/>
        </w:rPr>
        <w:t xml:space="preserve">. Pouze na </w:t>
      </w:r>
      <w:r w:rsidR="00586B75" w:rsidRPr="00BC0305">
        <w:rPr>
          <w:rFonts w:ascii="Arial" w:hAnsi="Arial" w:cs="Arial"/>
          <w:sz w:val="20"/>
          <w:szCs w:val="20"/>
        </w:rPr>
        <w:t xml:space="preserve">skladě Střelice </w:t>
      </w:r>
      <w:r w:rsidR="00FF6C5F" w:rsidRPr="00BC0305">
        <w:rPr>
          <w:rFonts w:ascii="Arial" w:hAnsi="Arial" w:cs="Arial"/>
          <w:sz w:val="20"/>
          <w:szCs w:val="20"/>
        </w:rPr>
        <w:t>p</w:t>
      </w:r>
      <w:r w:rsidR="00946F56" w:rsidRPr="00BC0305">
        <w:rPr>
          <w:rFonts w:ascii="Arial" w:hAnsi="Arial" w:cs="Arial"/>
          <w:sz w:val="20"/>
          <w:szCs w:val="20"/>
        </w:rPr>
        <w:t xml:space="preserve">robíhá monitoring, </w:t>
      </w:r>
      <w:r w:rsidR="00FF6C5F" w:rsidRPr="00BC0305">
        <w:rPr>
          <w:rFonts w:ascii="Arial" w:hAnsi="Arial" w:cs="Arial"/>
          <w:sz w:val="20"/>
          <w:szCs w:val="20"/>
        </w:rPr>
        <w:t>a</w:t>
      </w:r>
      <w:r w:rsidR="00946F56" w:rsidRPr="00BC0305">
        <w:rPr>
          <w:rFonts w:ascii="Arial" w:hAnsi="Arial" w:cs="Arial"/>
          <w:sz w:val="20"/>
          <w:szCs w:val="20"/>
        </w:rPr>
        <w:t xml:space="preserve"> je implementován automatický proces </w:t>
      </w:r>
      <w:r w:rsidR="00B41B81" w:rsidRPr="00BC0305">
        <w:rPr>
          <w:rFonts w:ascii="Arial" w:hAnsi="Arial" w:cs="Arial"/>
          <w:sz w:val="20"/>
          <w:szCs w:val="20"/>
        </w:rPr>
        <w:t xml:space="preserve">sledování </w:t>
      </w:r>
      <w:r w:rsidR="006E0BDC" w:rsidRPr="00BC0305">
        <w:rPr>
          <w:rFonts w:ascii="Arial" w:hAnsi="Arial" w:cs="Arial"/>
          <w:sz w:val="20"/>
          <w:szCs w:val="20"/>
        </w:rPr>
        <w:t xml:space="preserve">rezervované kapacity </w:t>
      </w:r>
      <w:r w:rsidR="00946F56" w:rsidRPr="00BC0305">
        <w:rPr>
          <w:rFonts w:ascii="Arial" w:hAnsi="Arial" w:cs="Arial"/>
          <w:sz w:val="20"/>
          <w:szCs w:val="20"/>
        </w:rPr>
        <w:t xml:space="preserve">a odpojování spotřebičů v případě hrozícího překročení </w:t>
      </w:r>
      <w:r w:rsidR="00C82CC5" w:rsidRPr="00BC0305">
        <w:rPr>
          <w:rFonts w:ascii="Arial" w:hAnsi="Arial" w:cs="Arial"/>
          <w:sz w:val="20"/>
          <w:szCs w:val="20"/>
        </w:rPr>
        <w:t>rezervované kapacity</w:t>
      </w:r>
      <w:r w:rsidR="00946F56" w:rsidRPr="00BC0305">
        <w:rPr>
          <w:rFonts w:ascii="Arial" w:hAnsi="Arial" w:cs="Arial"/>
          <w:sz w:val="20"/>
          <w:szCs w:val="20"/>
        </w:rPr>
        <w:t>.</w:t>
      </w:r>
    </w:p>
    <w:p w14:paraId="40502ECB" w14:textId="77777777" w:rsidR="00FF3F22" w:rsidRPr="00BC0305" w:rsidRDefault="00FF3F22" w:rsidP="002237BD">
      <w:pPr>
        <w:rPr>
          <w:rFonts w:ascii="Arial" w:hAnsi="Arial" w:cs="Arial"/>
          <w:sz w:val="20"/>
          <w:szCs w:val="20"/>
        </w:rPr>
      </w:pPr>
    </w:p>
    <w:p w14:paraId="0C1A695C" w14:textId="77777777" w:rsidR="00722CF4" w:rsidRPr="00BC0305" w:rsidRDefault="00722CF4" w:rsidP="00537E46">
      <w:pPr>
        <w:pStyle w:val="Nadpis2"/>
        <w:numPr>
          <w:ilvl w:val="2"/>
          <w:numId w:val="2"/>
        </w:numPr>
        <w:spacing w:after="120"/>
        <w:ind w:left="765"/>
        <w:rPr>
          <w:rFonts w:cs="Arial"/>
          <w:szCs w:val="20"/>
        </w:rPr>
      </w:pPr>
      <w:r w:rsidRPr="00BC0305">
        <w:rPr>
          <w:rFonts w:cs="Arial"/>
          <w:szCs w:val="20"/>
        </w:rPr>
        <w:t>Datové připojení (LAN) objektů s hlavními elektroměry</w:t>
      </w:r>
    </w:p>
    <w:p w14:paraId="14CA0CC0" w14:textId="1BF1877D" w:rsidR="00C86DE5" w:rsidRPr="00BC0305" w:rsidRDefault="009645D8" w:rsidP="001F1BA0">
      <w:pPr>
        <w:jc w:val="both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Dostupnost IT infrastruktury pro jednotlivé</w:t>
      </w:r>
      <w:r w:rsidR="00E027D8" w:rsidRPr="00BC0305">
        <w:rPr>
          <w:rFonts w:ascii="Arial" w:hAnsi="Arial" w:cs="Arial"/>
          <w:sz w:val="20"/>
          <w:szCs w:val="20"/>
        </w:rPr>
        <w:t xml:space="preserve"> měřící body</w:t>
      </w:r>
      <w:r w:rsidR="00EA6329" w:rsidRPr="00BC0305">
        <w:rPr>
          <w:rFonts w:ascii="Arial" w:hAnsi="Arial" w:cs="Arial"/>
          <w:sz w:val="20"/>
          <w:szCs w:val="20"/>
        </w:rPr>
        <w:t>,</w:t>
      </w:r>
      <w:r w:rsidR="00E027D8" w:rsidRPr="00BC0305">
        <w:rPr>
          <w:rFonts w:ascii="Arial" w:hAnsi="Arial" w:cs="Arial"/>
          <w:sz w:val="20"/>
          <w:szCs w:val="20"/>
        </w:rPr>
        <w:t xml:space="preserve"> respektive </w:t>
      </w:r>
      <w:r w:rsidR="00F04198" w:rsidRPr="00BC0305">
        <w:rPr>
          <w:rFonts w:ascii="Arial" w:hAnsi="Arial" w:cs="Arial"/>
          <w:sz w:val="20"/>
          <w:szCs w:val="20"/>
        </w:rPr>
        <w:t>sklady</w:t>
      </w:r>
      <w:r w:rsidR="003B599C" w:rsidRPr="00BC0305">
        <w:rPr>
          <w:rFonts w:ascii="Arial" w:hAnsi="Arial" w:cs="Arial"/>
          <w:sz w:val="20"/>
          <w:szCs w:val="20"/>
        </w:rPr>
        <w:t xml:space="preserve"> a</w:t>
      </w:r>
      <w:r w:rsidR="00F04198" w:rsidRPr="00BC0305">
        <w:rPr>
          <w:rFonts w:ascii="Arial" w:hAnsi="Arial" w:cs="Arial"/>
          <w:sz w:val="20"/>
          <w:szCs w:val="20"/>
        </w:rPr>
        <w:t xml:space="preserve"> jejich</w:t>
      </w:r>
      <w:r w:rsidR="003B599C" w:rsidRPr="00BC0305">
        <w:rPr>
          <w:rFonts w:ascii="Arial" w:hAnsi="Arial" w:cs="Arial"/>
          <w:sz w:val="20"/>
          <w:szCs w:val="20"/>
        </w:rPr>
        <w:t xml:space="preserve"> </w:t>
      </w:r>
      <w:r w:rsidR="00E027D8" w:rsidRPr="00BC0305">
        <w:rPr>
          <w:rFonts w:ascii="Arial" w:hAnsi="Arial" w:cs="Arial"/>
          <w:sz w:val="20"/>
          <w:szCs w:val="20"/>
        </w:rPr>
        <w:t xml:space="preserve">objekty je uvedena </w:t>
      </w:r>
      <w:r w:rsidR="00C86DE5" w:rsidRPr="00BC0305">
        <w:rPr>
          <w:rFonts w:ascii="Arial" w:hAnsi="Arial" w:cs="Arial"/>
          <w:sz w:val="20"/>
          <w:szCs w:val="20"/>
        </w:rPr>
        <w:t>přílo</w:t>
      </w:r>
      <w:r w:rsidR="00AE6D08" w:rsidRPr="00BC0305">
        <w:rPr>
          <w:rFonts w:ascii="Arial" w:hAnsi="Arial" w:cs="Arial"/>
          <w:sz w:val="20"/>
          <w:szCs w:val="20"/>
        </w:rPr>
        <w:t>ze</w:t>
      </w:r>
      <w:r w:rsidR="00C86DE5" w:rsidRPr="00BC0305">
        <w:rPr>
          <w:rFonts w:ascii="Arial" w:hAnsi="Arial" w:cs="Arial"/>
          <w:sz w:val="20"/>
          <w:szCs w:val="20"/>
        </w:rPr>
        <w:t xml:space="preserve"> </w:t>
      </w:r>
      <w:r w:rsidR="00C86DE5" w:rsidRPr="00BC0305">
        <w:rPr>
          <w:rFonts w:ascii="Arial" w:hAnsi="Arial" w:cs="Arial"/>
          <w:i/>
          <w:iCs/>
          <w:sz w:val="20"/>
          <w:szCs w:val="20"/>
          <w:highlight w:val="yellow"/>
        </w:rPr>
        <w:t>„</w:t>
      </w:r>
      <w:r w:rsidR="00972D58" w:rsidRPr="00BC0305">
        <w:rPr>
          <w:rFonts w:ascii="Arial" w:hAnsi="Arial" w:cs="Arial"/>
          <w:i/>
          <w:iCs/>
          <w:sz w:val="20"/>
          <w:szCs w:val="20"/>
          <w:highlight w:val="yellow"/>
        </w:rPr>
        <w:t>Příloha ZD 18_IT _ seznam měřících bodů_11_2024_OPIT.xlsx</w:t>
      </w:r>
      <w:r w:rsidR="00C86DE5" w:rsidRPr="00BC0305">
        <w:rPr>
          <w:rFonts w:ascii="Arial" w:hAnsi="Arial" w:cs="Arial"/>
          <w:i/>
          <w:iCs/>
          <w:sz w:val="20"/>
          <w:szCs w:val="20"/>
          <w:highlight w:val="yellow"/>
        </w:rPr>
        <w:t>“</w:t>
      </w:r>
      <w:r w:rsidR="00C86DE5" w:rsidRPr="00BC0305">
        <w:rPr>
          <w:rFonts w:ascii="Arial" w:hAnsi="Arial" w:cs="Arial"/>
          <w:bCs/>
          <w:sz w:val="20"/>
          <w:szCs w:val="20"/>
        </w:rPr>
        <w:t>, ta specifikuje dostupnost stávající IT infrastruktury</w:t>
      </w:r>
      <w:r w:rsidR="005B580B" w:rsidRPr="00BC0305">
        <w:rPr>
          <w:rFonts w:ascii="Arial" w:hAnsi="Arial" w:cs="Arial"/>
          <w:bCs/>
          <w:sz w:val="20"/>
          <w:szCs w:val="20"/>
        </w:rPr>
        <w:t>,</w:t>
      </w:r>
      <w:r w:rsidR="00C86DE5" w:rsidRPr="00BC0305">
        <w:rPr>
          <w:rFonts w:ascii="Arial" w:hAnsi="Arial" w:cs="Arial"/>
          <w:bCs/>
          <w:sz w:val="20"/>
          <w:szCs w:val="20"/>
        </w:rPr>
        <w:t xml:space="preserve"> a to vzhledem k předpokládanému umístění měřících bodů v rámci jednotlivých objektů. </w:t>
      </w:r>
    </w:p>
    <w:p w14:paraId="2BF365D8" w14:textId="3BE67108" w:rsidR="00E3097C" w:rsidRPr="00BC0305" w:rsidRDefault="00E3097C" w:rsidP="00DB392E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V p</w:t>
      </w:r>
      <w:r w:rsidR="00A809D4" w:rsidRPr="00BC0305">
        <w:rPr>
          <w:rFonts w:ascii="Arial" w:hAnsi="Arial" w:cs="Arial"/>
          <w:sz w:val="20"/>
          <w:szCs w:val="20"/>
        </w:rPr>
        <w:t>ř</w:t>
      </w:r>
      <w:r w:rsidRPr="00BC0305">
        <w:rPr>
          <w:rFonts w:ascii="Arial" w:hAnsi="Arial" w:cs="Arial"/>
          <w:sz w:val="20"/>
          <w:szCs w:val="20"/>
        </w:rPr>
        <w:t xml:space="preserve">ípadě vodoměrů </w:t>
      </w:r>
      <w:r w:rsidR="00A809D4" w:rsidRPr="00BC0305">
        <w:rPr>
          <w:rFonts w:ascii="Arial" w:hAnsi="Arial" w:cs="Arial"/>
          <w:sz w:val="20"/>
          <w:szCs w:val="20"/>
        </w:rPr>
        <w:t>a některých plynoměrů, které nejsou vybaveny dálkovým ode</w:t>
      </w:r>
      <w:r w:rsidR="0071345B" w:rsidRPr="00BC0305">
        <w:rPr>
          <w:rFonts w:ascii="Arial" w:hAnsi="Arial" w:cs="Arial"/>
          <w:sz w:val="20"/>
          <w:szCs w:val="20"/>
        </w:rPr>
        <w:t>čtem</w:t>
      </w:r>
      <w:r w:rsidR="00F547E8" w:rsidRPr="00BC0305">
        <w:rPr>
          <w:rFonts w:ascii="Arial" w:hAnsi="Arial" w:cs="Arial"/>
          <w:sz w:val="20"/>
          <w:szCs w:val="20"/>
        </w:rPr>
        <w:t xml:space="preserve"> </w:t>
      </w:r>
      <w:r w:rsidR="007203AD" w:rsidRPr="00BC0305">
        <w:rPr>
          <w:rFonts w:ascii="Arial" w:hAnsi="Arial" w:cs="Arial"/>
          <w:sz w:val="20"/>
          <w:szCs w:val="20"/>
        </w:rPr>
        <w:t xml:space="preserve">zadavatel </w:t>
      </w:r>
      <w:r w:rsidR="006C6F45" w:rsidRPr="00BC0305">
        <w:rPr>
          <w:rFonts w:ascii="Arial" w:hAnsi="Arial" w:cs="Arial"/>
          <w:sz w:val="20"/>
          <w:szCs w:val="20"/>
        </w:rPr>
        <w:t xml:space="preserve">umožňuje užití </w:t>
      </w:r>
      <w:r w:rsidR="009F1A6E" w:rsidRPr="00BC0305">
        <w:rPr>
          <w:rFonts w:ascii="Arial" w:hAnsi="Arial" w:cs="Arial"/>
          <w:sz w:val="20"/>
          <w:szCs w:val="20"/>
        </w:rPr>
        <w:t xml:space="preserve">bezdrátové technologie. </w:t>
      </w:r>
    </w:p>
    <w:p w14:paraId="101A68DE" w14:textId="77777777" w:rsidR="006414A9" w:rsidRPr="00BC0305" w:rsidRDefault="006414A9" w:rsidP="002237BD">
      <w:pPr>
        <w:spacing w:after="120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V případě, že dodavatel řešení bude chtít využít stávající LAN, je potřeba, aby dodavatel řešení osadil nový switch, nebo aby připojované zařízení disponovalo 1 G optickým rozhraním.</w:t>
      </w:r>
    </w:p>
    <w:p w14:paraId="17F86C71" w14:textId="62184FA0" w:rsidR="006414A9" w:rsidRPr="00BC0305" w:rsidRDefault="006414A9" w:rsidP="002237BD">
      <w:pPr>
        <w:rPr>
          <w:rFonts w:ascii="Arial" w:hAnsi="Arial" w:cs="Arial"/>
          <w:sz w:val="20"/>
          <w:szCs w:val="20"/>
        </w:rPr>
      </w:pPr>
    </w:p>
    <w:p w14:paraId="09F36853" w14:textId="5565C1E3" w:rsidR="00EE1A63" w:rsidRPr="00BC0305" w:rsidRDefault="00EE1A63" w:rsidP="00537E46">
      <w:pPr>
        <w:pStyle w:val="Nadpis2"/>
        <w:numPr>
          <w:ilvl w:val="2"/>
          <w:numId w:val="2"/>
        </w:numPr>
        <w:spacing w:after="120"/>
        <w:rPr>
          <w:rFonts w:cs="Arial"/>
          <w:szCs w:val="20"/>
        </w:rPr>
      </w:pPr>
      <w:r w:rsidRPr="00BC0305">
        <w:rPr>
          <w:rFonts w:cs="Arial"/>
          <w:szCs w:val="20"/>
        </w:rPr>
        <w:t xml:space="preserve">Centrální server </w:t>
      </w:r>
      <w:r w:rsidR="00D212F6" w:rsidRPr="00BC0305">
        <w:rPr>
          <w:rFonts w:cs="Arial"/>
          <w:szCs w:val="20"/>
        </w:rPr>
        <w:t>zadavatele</w:t>
      </w:r>
      <w:r w:rsidRPr="00BC0305">
        <w:rPr>
          <w:rFonts w:cs="Arial"/>
          <w:szCs w:val="20"/>
        </w:rPr>
        <w:t xml:space="preserve"> a PC uživatelů </w:t>
      </w:r>
      <w:r w:rsidR="00995E1F" w:rsidRPr="00BC0305">
        <w:rPr>
          <w:rFonts w:cs="Arial"/>
          <w:szCs w:val="20"/>
        </w:rPr>
        <w:t>na straně zadavatele</w:t>
      </w:r>
    </w:p>
    <w:p w14:paraId="59F5E6D5" w14:textId="66F9B044" w:rsidR="00EE1A63" w:rsidRPr="00BC0305" w:rsidRDefault="00EE1A63" w:rsidP="00013DA9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Zadavatel požaduje primárně instalaci centrálního serveru do virtuálního prostředí </w:t>
      </w:r>
      <w:r w:rsidR="00BC4BCC" w:rsidRPr="00BC0305">
        <w:rPr>
          <w:rFonts w:ascii="Arial" w:hAnsi="Arial" w:cs="Arial"/>
          <w:sz w:val="20"/>
          <w:szCs w:val="20"/>
        </w:rPr>
        <w:t>z</w:t>
      </w:r>
      <w:r w:rsidRPr="00BC0305">
        <w:rPr>
          <w:rFonts w:ascii="Arial" w:hAnsi="Arial" w:cs="Arial"/>
          <w:sz w:val="20"/>
          <w:szCs w:val="20"/>
        </w:rPr>
        <w:t>adavatele</w:t>
      </w:r>
      <w:r w:rsidR="009E5C28" w:rsidRPr="00BC0305">
        <w:rPr>
          <w:rFonts w:ascii="Arial" w:hAnsi="Arial" w:cs="Arial"/>
          <w:sz w:val="20"/>
          <w:szCs w:val="20"/>
        </w:rPr>
        <w:t>,</w:t>
      </w:r>
      <w:r w:rsidRPr="00BC0305">
        <w:rPr>
          <w:rFonts w:ascii="Arial" w:hAnsi="Arial" w:cs="Arial"/>
          <w:sz w:val="20"/>
          <w:szCs w:val="20"/>
        </w:rPr>
        <w:t xml:space="preserve"> jak je specifikováno v</w:t>
      </w:r>
      <w:r w:rsidR="008A423D" w:rsidRPr="00BC0305">
        <w:rPr>
          <w:rFonts w:ascii="Arial" w:hAnsi="Arial" w:cs="Arial"/>
          <w:sz w:val="20"/>
          <w:szCs w:val="20"/>
        </w:rPr>
        <w:t xml:space="preserve">ýše. </w:t>
      </w:r>
      <w:r w:rsidR="00AA6406" w:rsidRPr="00BC0305">
        <w:rPr>
          <w:rFonts w:ascii="Arial" w:hAnsi="Arial" w:cs="Arial"/>
          <w:sz w:val="20"/>
          <w:szCs w:val="20"/>
        </w:rPr>
        <w:t xml:space="preserve"> </w:t>
      </w:r>
      <w:r w:rsidRPr="00BC0305">
        <w:rPr>
          <w:rFonts w:ascii="Arial" w:hAnsi="Arial" w:cs="Arial"/>
          <w:sz w:val="20"/>
          <w:szCs w:val="20"/>
        </w:rPr>
        <w:t xml:space="preserve"> Pokud to z vážných důvodů nebude možné</w:t>
      </w:r>
      <w:r w:rsidR="008A423D" w:rsidRPr="00BC0305">
        <w:rPr>
          <w:rFonts w:ascii="Arial" w:hAnsi="Arial" w:cs="Arial"/>
          <w:sz w:val="20"/>
          <w:szCs w:val="20"/>
        </w:rPr>
        <w:t>,</w:t>
      </w:r>
      <w:r w:rsidRPr="00BC0305">
        <w:rPr>
          <w:rFonts w:ascii="Arial" w:hAnsi="Arial" w:cs="Arial"/>
          <w:sz w:val="20"/>
          <w:szCs w:val="20"/>
        </w:rPr>
        <w:t xml:space="preserve"> </w:t>
      </w:r>
      <w:r w:rsidR="00995E1F" w:rsidRPr="00BC0305">
        <w:rPr>
          <w:rFonts w:ascii="Arial" w:hAnsi="Arial" w:cs="Arial"/>
          <w:sz w:val="20"/>
          <w:szCs w:val="20"/>
        </w:rPr>
        <w:t xml:space="preserve">dodavatel </w:t>
      </w:r>
      <w:r w:rsidRPr="00BC0305">
        <w:rPr>
          <w:rFonts w:ascii="Arial" w:hAnsi="Arial" w:cs="Arial"/>
          <w:sz w:val="20"/>
          <w:szCs w:val="20"/>
        </w:rPr>
        <w:t>předloží svůj návrh řešení k</w:t>
      </w:r>
      <w:r w:rsidR="00995E1F" w:rsidRPr="00BC0305">
        <w:rPr>
          <w:rFonts w:ascii="Arial" w:hAnsi="Arial" w:cs="Arial"/>
          <w:sz w:val="20"/>
          <w:szCs w:val="20"/>
        </w:rPr>
        <w:t> předchozímu, písemnému</w:t>
      </w:r>
      <w:r w:rsidRPr="00BC0305">
        <w:rPr>
          <w:rFonts w:ascii="Arial" w:hAnsi="Arial" w:cs="Arial"/>
          <w:sz w:val="20"/>
          <w:szCs w:val="20"/>
        </w:rPr>
        <w:t xml:space="preserve"> schválení </w:t>
      </w:r>
      <w:r w:rsidR="00BD0895" w:rsidRPr="00BC0305">
        <w:rPr>
          <w:rFonts w:ascii="Arial" w:hAnsi="Arial" w:cs="Arial"/>
          <w:sz w:val="20"/>
          <w:szCs w:val="20"/>
        </w:rPr>
        <w:t>z</w:t>
      </w:r>
      <w:r w:rsidRPr="00BC0305">
        <w:rPr>
          <w:rFonts w:ascii="Arial" w:hAnsi="Arial" w:cs="Arial"/>
          <w:sz w:val="20"/>
          <w:szCs w:val="20"/>
        </w:rPr>
        <w:t xml:space="preserve">adavateli. Zadavatel očekává obecně návrh řešení v souladu s běžnými </w:t>
      </w:r>
      <w:proofErr w:type="spellStart"/>
      <w:r w:rsidRPr="00BC0305">
        <w:rPr>
          <w:rFonts w:ascii="Arial" w:hAnsi="Arial" w:cs="Arial"/>
          <w:sz w:val="20"/>
          <w:szCs w:val="20"/>
        </w:rPr>
        <w:t>best</w:t>
      </w:r>
      <w:proofErr w:type="spellEnd"/>
      <w:r w:rsidRPr="00BC030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01030" w:rsidRPr="00BC0305">
        <w:rPr>
          <w:rFonts w:ascii="Arial" w:hAnsi="Arial" w:cs="Arial"/>
          <w:sz w:val="20"/>
          <w:szCs w:val="20"/>
        </w:rPr>
        <w:t>practice</w:t>
      </w:r>
      <w:proofErr w:type="spellEnd"/>
      <w:r w:rsidR="00801030" w:rsidRPr="00BC0305">
        <w:rPr>
          <w:rFonts w:ascii="Arial" w:hAnsi="Arial" w:cs="Arial"/>
          <w:sz w:val="20"/>
          <w:szCs w:val="20"/>
        </w:rPr>
        <w:t xml:space="preserve"> </w:t>
      </w:r>
      <w:r w:rsidRPr="00BC0305">
        <w:rPr>
          <w:rFonts w:ascii="Arial" w:hAnsi="Arial" w:cs="Arial"/>
          <w:sz w:val="20"/>
          <w:szCs w:val="20"/>
        </w:rPr>
        <w:t xml:space="preserve">a </w:t>
      </w:r>
      <w:r w:rsidR="00013DA9" w:rsidRPr="00BC0305">
        <w:rPr>
          <w:rFonts w:ascii="Arial" w:hAnsi="Arial" w:cs="Arial"/>
          <w:sz w:val="20"/>
          <w:szCs w:val="20"/>
        </w:rPr>
        <w:t xml:space="preserve">požaduje, aby </w:t>
      </w:r>
      <w:r w:rsidRPr="00BC0305">
        <w:rPr>
          <w:rFonts w:ascii="Arial" w:hAnsi="Arial" w:cs="Arial"/>
          <w:sz w:val="20"/>
          <w:szCs w:val="20"/>
        </w:rPr>
        <w:t xml:space="preserve">celé řešení </w:t>
      </w:r>
      <w:r w:rsidR="00013DA9" w:rsidRPr="00BC0305">
        <w:rPr>
          <w:rFonts w:ascii="Arial" w:hAnsi="Arial" w:cs="Arial"/>
          <w:sz w:val="20"/>
          <w:szCs w:val="20"/>
        </w:rPr>
        <w:t xml:space="preserve">bylo </w:t>
      </w:r>
      <w:r w:rsidRPr="00BC0305">
        <w:rPr>
          <w:rFonts w:ascii="Arial" w:hAnsi="Arial" w:cs="Arial"/>
          <w:sz w:val="20"/>
          <w:szCs w:val="20"/>
        </w:rPr>
        <w:t xml:space="preserve">vysoce dostupné s možností plné vzdálené správy. </w:t>
      </w:r>
    </w:p>
    <w:p w14:paraId="59B3A6F5" w14:textId="0B37CD81" w:rsidR="00EE1A63" w:rsidRPr="00BC0305" w:rsidRDefault="00EE1A63" w:rsidP="002237BD">
      <w:pPr>
        <w:rPr>
          <w:rFonts w:ascii="Arial" w:hAnsi="Arial" w:cs="Arial"/>
          <w:sz w:val="20"/>
          <w:szCs w:val="20"/>
        </w:rPr>
      </w:pPr>
    </w:p>
    <w:p w14:paraId="4063979E" w14:textId="4DA97A99" w:rsidR="000F6666" w:rsidRPr="00BC0305" w:rsidRDefault="00C932AB" w:rsidP="002237BD">
      <w:pPr>
        <w:pStyle w:val="Nadpis2"/>
        <w:numPr>
          <w:ilvl w:val="2"/>
          <w:numId w:val="2"/>
        </w:numPr>
        <w:spacing w:after="120"/>
        <w:rPr>
          <w:rFonts w:cs="Arial"/>
          <w:szCs w:val="20"/>
        </w:rPr>
      </w:pPr>
      <w:r w:rsidRPr="00BC0305">
        <w:rPr>
          <w:rFonts w:cs="Arial"/>
          <w:szCs w:val="20"/>
        </w:rPr>
        <w:lastRenderedPageBreak/>
        <w:t>P</w:t>
      </w:r>
      <w:r w:rsidR="000F6666" w:rsidRPr="00BC0305">
        <w:rPr>
          <w:rFonts w:cs="Arial"/>
          <w:szCs w:val="20"/>
        </w:rPr>
        <w:t xml:space="preserve">řehled rozsahu </w:t>
      </w:r>
      <w:r w:rsidR="00D411E9" w:rsidRPr="00BC0305">
        <w:rPr>
          <w:rFonts w:cs="Arial"/>
          <w:szCs w:val="20"/>
        </w:rPr>
        <w:t xml:space="preserve">fakturačního </w:t>
      </w:r>
      <w:r w:rsidR="000F6666" w:rsidRPr="00BC0305">
        <w:rPr>
          <w:rFonts w:cs="Arial"/>
          <w:szCs w:val="20"/>
        </w:rPr>
        <w:t xml:space="preserve">měření </w:t>
      </w:r>
      <w:r w:rsidR="00A004A2" w:rsidRPr="00BC0305">
        <w:rPr>
          <w:rFonts w:cs="Arial"/>
          <w:szCs w:val="20"/>
        </w:rPr>
        <w:t>ČEPRO</w:t>
      </w:r>
    </w:p>
    <w:p w14:paraId="49ABE455" w14:textId="1A359C98" w:rsidR="00C607E6" w:rsidRPr="00BC0305" w:rsidRDefault="00705A39" w:rsidP="002237BD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Níže uvedená tabu</w:t>
      </w:r>
      <w:r w:rsidR="003E2975" w:rsidRPr="00BC0305">
        <w:rPr>
          <w:rFonts w:ascii="Arial" w:hAnsi="Arial" w:cs="Arial"/>
          <w:sz w:val="20"/>
          <w:szCs w:val="20"/>
        </w:rPr>
        <w:t>lka ukazuje požadovaný po</w:t>
      </w:r>
      <w:r w:rsidR="007F71BD" w:rsidRPr="00BC0305">
        <w:rPr>
          <w:rFonts w:ascii="Arial" w:hAnsi="Arial" w:cs="Arial"/>
          <w:sz w:val="20"/>
          <w:szCs w:val="20"/>
        </w:rPr>
        <w:t>čet fakturačních měřidel v 19 skladech</w:t>
      </w:r>
      <w:r w:rsidR="00716FA1" w:rsidRPr="00BC0305">
        <w:rPr>
          <w:rFonts w:ascii="Arial" w:hAnsi="Arial" w:cs="Arial"/>
          <w:sz w:val="20"/>
          <w:szCs w:val="20"/>
        </w:rPr>
        <w:t>. Detailní informace ohledně měřících</w:t>
      </w:r>
      <w:r w:rsidR="005E1551" w:rsidRPr="00BC0305">
        <w:rPr>
          <w:rFonts w:ascii="Arial" w:hAnsi="Arial" w:cs="Arial"/>
          <w:sz w:val="20"/>
          <w:szCs w:val="20"/>
        </w:rPr>
        <w:t xml:space="preserve"> fakturačních</w:t>
      </w:r>
      <w:r w:rsidR="00716FA1" w:rsidRPr="00BC0305">
        <w:rPr>
          <w:rFonts w:ascii="Arial" w:hAnsi="Arial" w:cs="Arial"/>
          <w:sz w:val="20"/>
          <w:szCs w:val="20"/>
        </w:rPr>
        <w:t xml:space="preserve"> bodů a</w:t>
      </w:r>
      <w:r w:rsidR="009C6ECF" w:rsidRPr="00BC0305">
        <w:rPr>
          <w:rFonts w:ascii="Arial" w:hAnsi="Arial" w:cs="Arial"/>
          <w:sz w:val="20"/>
          <w:szCs w:val="20"/>
        </w:rPr>
        <w:t xml:space="preserve"> jejich po</w:t>
      </w:r>
      <w:r w:rsidR="00F15295" w:rsidRPr="00BC0305">
        <w:rPr>
          <w:rFonts w:ascii="Arial" w:hAnsi="Arial" w:cs="Arial"/>
          <w:sz w:val="20"/>
          <w:szCs w:val="20"/>
        </w:rPr>
        <w:t>pi</w:t>
      </w:r>
      <w:r w:rsidR="009C6ECF" w:rsidRPr="00BC0305">
        <w:rPr>
          <w:rFonts w:ascii="Arial" w:hAnsi="Arial" w:cs="Arial"/>
          <w:sz w:val="20"/>
          <w:szCs w:val="20"/>
        </w:rPr>
        <w:t>s je uveden v</w:t>
      </w:r>
      <w:r w:rsidR="00E4115A" w:rsidRPr="00BC0305">
        <w:rPr>
          <w:rFonts w:ascii="Arial" w:hAnsi="Arial" w:cs="Arial"/>
          <w:sz w:val="20"/>
          <w:szCs w:val="20"/>
        </w:rPr>
        <w:t xml:space="preserve"> příloze </w:t>
      </w:r>
      <w:r w:rsidR="0032007D" w:rsidRPr="00BC0305">
        <w:rPr>
          <w:rFonts w:ascii="Arial" w:hAnsi="Arial" w:cs="Arial"/>
          <w:i/>
          <w:iCs/>
          <w:sz w:val="20"/>
          <w:szCs w:val="20"/>
          <w:highlight w:val="yellow"/>
        </w:rPr>
        <w:t>„Příloha ZD 17_Mapa měřidel_12_2024_v3_VR.xlsx“</w:t>
      </w:r>
      <w:r w:rsidR="005E1551" w:rsidRPr="00BC0305">
        <w:rPr>
          <w:rFonts w:ascii="Arial" w:hAnsi="Arial" w:cs="Arial"/>
          <w:sz w:val="20"/>
          <w:szCs w:val="20"/>
        </w:rPr>
        <w:t xml:space="preserve"> </w:t>
      </w:r>
    </w:p>
    <w:p w14:paraId="56DC02CD" w14:textId="3ED95A82" w:rsidR="000D3F1C" w:rsidRPr="00BC0305" w:rsidRDefault="00237328" w:rsidP="002237BD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 </w:t>
      </w:r>
      <w:r w:rsidR="00066631" w:rsidRPr="00BC0305">
        <w:rPr>
          <w:rFonts w:ascii="Arial" w:hAnsi="Arial" w:cs="Arial"/>
          <w:sz w:val="20"/>
          <w:szCs w:val="20"/>
        </w:rPr>
        <w:t xml:space="preserve">Přehled </w:t>
      </w:r>
      <w:r w:rsidR="004D27E4" w:rsidRPr="00BC0305">
        <w:rPr>
          <w:rFonts w:ascii="Arial" w:hAnsi="Arial" w:cs="Arial"/>
          <w:sz w:val="20"/>
          <w:szCs w:val="20"/>
        </w:rPr>
        <w:t>počtu měření v jednotlivých lokalitách</w:t>
      </w:r>
    </w:p>
    <w:tbl>
      <w:tblPr>
        <w:tblW w:w="83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16"/>
        <w:gridCol w:w="1356"/>
        <w:gridCol w:w="1356"/>
        <w:gridCol w:w="1356"/>
        <w:gridCol w:w="1676"/>
      </w:tblGrid>
      <w:tr w:rsidR="000B29E9" w:rsidRPr="00BC0305" w14:paraId="24DE6810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single" w:sz="4" w:space="0" w:color="8EA9DB"/>
              <w:right w:val="nil"/>
            </w:tcBorders>
            <w:shd w:val="clear" w:color="000000" w:fill="D9D9D9"/>
            <w:noWrap/>
            <w:vAlign w:val="bottom"/>
            <w:hideMark/>
          </w:tcPr>
          <w:p w14:paraId="75F318F1" w14:textId="77777777" w:rsidR="000B29E9" w:rsidRPr="00BC0305" w:rsidRDefault="000B29E9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Popisky řádků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8EA9DB"/>
              <w:right w:val="nil"/>
            </w:tcBorders>
            <w:shd w:val="clear" w:color="000000" w:fill="FCE4D6"/>
            <w:noWrap/>
            <w:vAlign w:val="bottom"/>
            <w:hideMark/>
          </w:tcPr>
          <w:p w14:paraId="0A10D6BB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El. Energie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8EA9DB"/>
              <w:right w:val="nil"/>
            </w:tcBorders>
            <w:shd w:val="clear" w:color="000000" w:fill="FFFF99"/>
            <w:noWrap/>
            <w:vAlign w:val="bottom"/>
            <w:hideMark/>
          </w:tcPr>
          <w:p w14:paraId="430A7D1B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Plyn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8EA9DB"/>
              <w:right w:val="nil"/>
            </w:tcBorders>
            <w:shd w:val="clear" w:color="000000" w:fill="DDEBF7"/>
            <w:noWrap/>
            <w:vAlign w:val="bottom"/>
            <w:hideMark/>
          </w:tcPr>
          <w:p w14:paraId="046E3EFE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Voda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8EA9DB"/>
              <w:right w:val="nil"/>
            </w:tcBorders>
            <w:shd w:val="clear" w:color="000000" w:fill="D9D9D9"/>
            <w:noWrap/>
            <w:vAlign w:val="bottom"/>
            <w:hideMark/>
          </w:tcPr>
          <w:p w14:paraId="14734302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Celkový součet</w:t>
            </w:r>
          </w:p>
        </w:tc>
      </w:tr>
      <w:tr w:rsidR="000B29E9" w:rsidRPr="00BC0305" w14:paraId="16188B62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034AFA78" w14:textId="77777777" w:rsidR="000B29E9" w:rsidRPr="00BC0305" w:rsidRDefault="000B29E9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Fakturační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6E777A19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26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78940D3D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62CCCD2D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18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65E82677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56</w:t>
            </w:r>
          </w:p>
        </w:tc>
      </w:tr>
      <w:tr w:rsidR="000B29E9" w:rsidRPr="00BC0305" w14:paraId="60AB3C81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6A7F482" w14:textId="77777777" w:rsidR="000B29E9" w:rsidRPr="00BC0305" w:rsidRDefault="000B29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Třemošná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45C0B20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A2393AE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1E557DF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668E1CC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3</w:t>
            </w:r>
          </w:p>
        </w:tc>
      </w:tr>
      <w:tr w:rsidR="000B29E9" w:rsidRPr="00BC0305" w14:paraId="1436604B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43D0232" w14:textId="77777777" w:rsidR="000B29E9" w:rsidRPr="00BC0305" w:rsidRDefault="000B29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Sedlnice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38A1021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299A544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B661565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64F888C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3</w:t>
            </w:r>
          </w:p>
        </w:tc>
      </w:tr>
      <w:tr w:rsidR="000B29E9" w:rsidRPr="00BC0305" w14:paraId="42EFEF2B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518D346" w14:textId="77777777" w:rsidR="000B29E9" w:rsidRPr="00BC0305" w:rsidRDefault="000B29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proofErr w:type="spellStart"/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Plešovec</w:t>
            </w:r>
            <w:proofErr w:type="spellEnd"/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46DD67C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4CA136A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7577E1B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28DBF47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2</w:t>
            </w:r>
          </w:p>
        </w:tc>
      </w:tr>
      <w:tr w:rsidR="000B29E9" w:rsidRPr="00BC0305" w14:paraId="760D78EF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9B71F83" w14:textId="77777777" w:rsidR="000B29E9" w:rsidRPr="00BC0305" w:rsidRDefault="000B29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Cerekvice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140A4BA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7FC5FFE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7FB66BE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2A16E33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3</w:t>
            </w:r>
          </w:p>
        </w:tc>
      </w:tr>
      <w:tr w:rsidR="000B29E9" w:rsidRPr="00BC0305" w14:paraId="5C64B67E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DE563EE" w14:textId="77777777" w:rsidR="000B29E9" w:rsidRPr="00BC0305" w:rsidRDefault="000B29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Střelice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4378C15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205EDC0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7EBCB5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11A636A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3</w:t>
            </w:r>
          </w:p>
        </w:tc>
      </w:tr>
      <w:tr w:rsidR="000B29E9" w:rsidRPr="00BC0305" w14:paraId="4E05626C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EB9E993" w14:textId="77777777" w:rsidR="000B29E9" w:rsidRPr="00BC0305" w:rsidRDefault="000B29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Hájek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D427229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9226CDA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8B6DEDC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A905478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3</w:t>
            </w:r>
          </w:p>
        </w:tc>
      </w:tr>
      <w:tr w:rsidR="000B29E9" w:rsidRPr="00BC0305" w14:paraId="3F681502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F9DB97A" w14:textId="77777777" w:rsidR="000B29E9" w:rsidRPr="00BC0305" w:rsidRDefault="000B29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Velká Bíteš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0E15AE8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0694B1B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272EF99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E5EA18A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3</w:t>
            </w:r>
          </w:p>
        </w:tc>
      </w:tr>
      <w:tr w:rsidR="000B29E9" w:rsidRPr="00BC0305" w14:paraId="0E21B887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6FABA88" w14:textId="77777777" w:rsidR="000B29E9" w:rsidRPr="00BC0305" w:rsidRDefault="000B29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Hněvice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BD2ADDA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C6451BF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FA0E627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AAA30E0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5</w:t>
            </w:r>
          </w:p>
        </w:tc>
      </w:tr>
      <w:tr w:rsidR="000B29E9" w:rsidRPr="00BC0305" w14:paraId="2C49992E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EB0BA88" w14:textId="77777777" w:rsidR="000B29E9" w:rsidRPr="00BC0305" w:rsidRDefault="000B29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Potěhy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CF0C2AF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B696DCB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6A5E3C1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51F493D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2</w:t>
            </w:r>
          </w:p>
        </w:tc>
      </w:tr>
      <w:tr w:rsidR="000B29E9" w:rsidRPr="00BC0305" w14:paraId="1871E0D7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E864265" w14:textId="77777777" w:rsidR="000B29E9" w:rsidRPr="00BC0305" w:rsidRDefault="000B29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Klobouky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FADD783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B31869E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60646EB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9DB9864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3</w:t>
            </w:r>
          </w:p>
        </w:tc>
      </w:tr>
      <w:tr w:rsidR="000B29E9" w:rsidRPr="00BC0305" w14:paraId="7AC63CFF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3CB4789" w14:textId="77777777" w:rsidR="000B29E9" w:rsidRPr="00BC0305" w:rsidRDefault="000B29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proofErr w:type="spellStart"/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Smyslov</w:t>
            </w:r>
            <w:proofErr w:type="spellEnd"/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8842BCA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1908FC4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1E83290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3E8886B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3</w:t>
            </w:r>
          </w:p>
        </w:tc>
      </w:tr>
      <w:tr w:rsidR="000B29E9" w:rsidRPr="00BC0305" w14:paraId="293DAF20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21EF175" w14:textId="77777777" w:rsidR="000B29E9" w:rsidRPr="00BC0305" w:rsidRDefault="000B29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Litvínov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821E1DC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6E26BEB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752FCA7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5B343D2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3</w:t>
            </w:r>
          </w:p>
        </w:tc>
      </w:tr>
      <w:tr w:rsidR="000B29E9" w:rsidRPr="00BC0305" w14:paraId="6CE468F9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E741E51" w14:textId="77777777" w:rsidR="000B29E9" w:rsidRPr="00BC0305" w:rsidRDefault="000B29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Šlapanov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7BBCC0A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A8F6177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99AF728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908AD12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4</w:t>
            </w:r>
          </w:p>
        </w:tc>
      </w:tr>
      <w:tr w:rsidR="000B29E9" w:rsidRPr="00BC0305" w14:paraId="790A74DE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19C05B5" w14:textId="77777777" w:rsidR="000B29E9" w:rsidRPr="00BC0305" w:rsidRDefault="000B29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Loukov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9939DF0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F1EC7F9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AEA4F61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9F437B9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3</w:t>
            </w:r>
          </w:p>
        </w:tc>
      </w:tr>
      <w:tr w:rsidR="000B29E9" w:rsidRPr="00BC0305" w14:paraId="6F862241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1325F7D" w14:textId="77777777" w:rsidR="000B29E9" w:rsidRPr="00BC0305" w:rsidRDefault="000B29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Včelná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485F52F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21BDD72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20B424B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4FB15F5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3</w:t>
            </w:r>
          </w:p>
        </w:tc>
      </w:tr>
      <w:tr w:rsidR="000B29E9" w:rsidRPr="00BC0305" w14:paraId="2A0AF4F4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7DD180B" w14:textId="77777777" w:rsidR="000B29E9" w:rsidRPr="00BC0305" w:rsidRDefault="000B29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proofErr w:type="spellStart"/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Mstětice</w:t>
            </w:r>
            <w:proofErr w:type="spellEnd"/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7F01E5C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1C98A62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BCEBF13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584FDD8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3</w:t>
            </w:r>
          </w:p>
        </w:tc>
      </w:tr>
      <w:tr w:rsidR="000B29E9" w:rsidRPr="00BC0305" w14:paraId="4A63D0AF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163F1F0" w14:textId="77777777" w:rsidR="000B29E9" w:rsidRPr="00BC0305" w:rsidRDefault="000B29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Bělčice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24527A0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20E221B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33F4A49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E11C29D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2</w:t>
            </w:r>
          </w:p>
        </w:tc>
      </w:tr>
      <w:tr w:rsidR="000B29E9" w:rsidRPr="00BC0305" w14:paraId="680FA351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249A6A2" w14:textId="77777777" w:rsidR="000B29E9" w:rsidRPr="00BC0305" w:rsidRDefault="000B29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Nové Město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8A859F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334E679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F7A9542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CBCF4FF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4</w:t>
            </w:r>
          </w:p>
        </w:tc>
      </w:tr>
      <w:tr w:rsidR="000B29E9" w:rsidRPr="00BC0305" w14:paraId="79D0E4C9" w14:textId="77777777" w:rsidTr="000B29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AF93B9C" w14:textId="77777777" w:rsidR="000B29E9" w:rsidRPr="00BC0305" w:rsidRDefault="000B29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Nevid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67099B4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8C5538D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52314CD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DE1C861" w14:textId="77777777" w:rsidR="000B29E9" w:rsidRPr="00BC0305" w:rsidRDefault="000B29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1</w:t>
            </w:r>
          </w:p>
        </w:tc>
      </w:tr>
    </w:tbl>
    <w:p w14:paraId="07AEEE1B" w14:textId="04FCEA36" w:rsidR="006B7E21" w:rsidRPr="00BC0305" w:rsidRDefault="00E30169" w:rsidP="002237BD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.</w:t>
      </w:r>
      <w:r w:rsidR="00455358" w:rsidRPr="00BC0305">
        <w:rPr>
          <w:rFonts w:ascii="Arial" w:hAnsi="Arial" w:cs="Arial"/>
          <w:sz w:val="20"/>
          <w:szCs w:val="20"/>
        </w:rPr>
        <w:t xml:space="preserve"> </w:t>
      </w:r>
    </w:p>
    <w:p w14:paraId="34F8DF02" w14:textId="6375334B" w:rsidR="00E466F8" w:rsidRPr="00BC0305" w:rsidRDefault="008925F4" w:rsidP="00537E46">
      <w:pPr>
        <w:pStyle w:val="Nadpis2"/>
        <w:numPr>
          <w:ilvl w:val="2"/>
          <w:numId w:val="2"/>
        </w:numPr>
        <w:spacing w:after="120"/>
        <w:rPr>
          <w:rFonts w:cs="Arial"/>
          <w:szCs w:val="20"/>
        </w:rPr>
      </w:pPr>
      <w:r w:rsidRPr="00BC0305">
        <w:rPr>
          <w:rFonts w:cs="Arial"/>
          <w:szCs w:val="20"/>
        </w:rPr>
        <w:t>Spotřeby třetích stran</w:t>
      </w:r>
    </w:p>
    <w:p w14:paraId="7F50447E" w14:textId="3318CF36" w:rsidR="002845B5" w:rsidRPr="00BC0305" w:rsidRDefault="008925F4" w:rsidP="002237BD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 xml:space="preserve">Rozsah měření spotřeb třetích stran je patrný </w:t>
      </w:r>
      <w:r w:rsidR="00126015" w:rsidRPr="00BC0305">
        <w:rPr>
          <w:rFonts w:ascii="Arial" w:hAnsi="Arial" w:cs="Arial"/>
          <w:sz w:val="20"/>
          <w:szCs w:val="20"/>
        </w:rPr>
        <w:t>z</w:t>
      </w:r>
      <w:r w:rsidRPr="00BC0305">
        <w:rPr>
          <w:rFonts w:ascii="Arial" w:hAnsi="Arial" w:cs="Arial"/>
          <w:sz w:val="20"/>
          <w:szCs w:val="20"/>
        </w:rPr>
        <w:t> přehledové tabulky</w:t>
      </w:r>
      <w:r w:rsidR="003F6DF9" w:rsidRPr="00BC0305">
        <w:rPr>
          <w:rFonts w:ascii="Arial" w:hAnsi="Arial" w:cs="Arial"/>
          <w:sz w:val="20"/>
          <w:szCs w:val="20"/>
        </w:rPr>
        <w:t>,</w:t>
      </w:r>
      <w:r w:rsidRPr="00BC0305">
        <w:rPr>
          <w:rFonts w:ascii="Arial" w:hAnsi="Arial" w:cs="Arial"/>
          <w:sz w:val="20"/>
          <w:szCs w:val="20"/>
        </w:rPr>
        <w:t xml:space="preserve"> </w:t>
      </w:r>
      <w:r w:rsidR="00D7467C" w:rsidRPr="00BC0305">
        <w:rPr>
          <w:rFonts w:ascii="Arial" w:hAnsi="Arial" w:cs="Arial"/>
          <w:sz w:val="20"/>
          <w:szCs w:val="20"/>
        </w:rPr>
        <w:t>detaily jednotlivých měřících bodů jsou pak uvedeny</w:t>
      </w:r>
      <w:r w:rsidR="00744C0D" w:rsidRPr="00BC0305">
        <w:rPr>
          <w:rFonts w:ascii="Arial" w:hAnsi="Arial" w:cs="Arial"/>
          <w:sz w:val="20"/>
          <w:szCs w:val="20"/>
        </w:rPr>
        <w:t> </w:t>
      </w:r>
      <w:r w:rsidR="002845B5" w:rsidRPr="00BC0305">
        <w:rPr>
          <w:rFonts w:ascii="Arial" w:hAnsi="Arial" w:cs="Arial"/>
          <w:sz w:val="20"/>
          <w:szCs w:val="20"/>
        </w:rPr>
        <w:t xml:space="preserve">v příloze </w:t>
      </w:r>
      <w:r w:rsidR="002845B5" w:rsidRPr="00BC0305">
        <w:rPr>
          <w:rFonts w:ascii="Arial" w:hAnsi="Arial" w:cs="Arial"/>
          <w:i/>
          <w:iCs/>
          <w:sz w:val="20"/>
          <w:szCs w:val="20"/>
          <w:highlight w:val="yellow"/>
        </w:rPr>
        <w:t>„</w:t>
      </w:r>
      <w:r w:rsidR="00CE3CA7" w:rsidRPr="00BC0305">
        <w:rPr>
          <w:rFonts w:ascii="Arial" w:hAnsi="Arial" w:cs="Arial"/>
          <w:i/>
          <w:iCs/>
          <w:sz w:val="20"/>
          <w:szCs w:val="20"/>
          <w:highlight w:val="yellow"/>
        </w:rPr>
        <w:t>Příloha ZD 17_Mapa měřidel_12_2024_v3_VR.xlsx</w:t>
      </w:r>
      <w:r w:rsidR="002845B5" w:rsidRPr="00BC0305">
        <w:rPr>
          <w:rFonts w:ascii="Arial" w:hAnsi="Arial" w:cs="Arial"/>
          <w:i/>
          <w:iCs/>
          <w:sz w:val="20"/>
          <w:szCs w:val="20"/>
          <w:highlight w:val="yellow"/>
        </w:rPr>
        <w:t>“</w:t>
      </w:r>
      <w:r w:rsidR="002845B5" w:rsidRPr="00BC0305">
        <w:rPr>
          <w:rFonts w:ascii="Arial" w:hAnsi="Arial" w:cs="Arial"/>
          <w:sz w:val="20"/>
          <w:szCs w:val="20"/>
        </w:rPr>
        <w:t xml:space="preserve"> </w:t>
      </w:r>
    </w:p>
    <w:p w14:paraId="4AA4430B" w14:textId="2A40919E" w:rsidR="006B7E21" w:rsidRPr="00BC0305" w:rsidRDefault="00886F8C" w:rsidP="003820A4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Přehled počtu měření v jednotlivých lokalitách</w:t>
      </w:r>
    </w:p>
    <w:tbl>
      <w:tblPr>
        <w:tblW w:w="83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16"/>
        <w:gridCol w:w="1356"/>
        <w:gridCol w:w="1356"/>
        <w:gridCol w:w="1356"/>
        <w:gridCol w:w="1676"/>
      </w:tblGrid>
      <w:tr w:rsidR="006367E9" w:rsidRPr="00BC0305" w14:paraId="657B649D" w14:textId="77777777" w:rsidTr="006367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single" w:sz="4" w:space="0" w:color="8EA9DB"/>
              <w:right w:val="nil"/>
            </w:tcBorders>
            <w:shd w:val="clear" w:color="000000" w:fill="D9D9D9"/>
            <w:noWrap/>
            <w:vAlign w:val="bottom"/>
            <w:hideMark/>
          </w:tcPr>
          <w:p w14:paraId="26636DB5" w14:textId="77777777" w:rsidR="006367E9" w:rsidRPr="00BC0305" w:rsidRDefault="006367E9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Popisky řádků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8EA9DB"/>
              <w:right w:val="nil"/>
            </w:tcBorders>
            <w:shd w:val="clear" w:color="000000" w:fill="FCE4D6"/>
            <w:noWrap/>
            <w:vAlign w:val="bottom"/>
            <w:hideMark/>
          </w:tcPr>
          <w:p w14:paraId="4F747BD0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El. Energie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8EA9DB"/>
              <w:right w:val="nil"/>
            </w:tcBorders>
            <w:shd w:val="clear" w:color="000000" w:fill="FFFF99"/>
            <w:noWrap/>
            <w:vAlign w:val="bottom"/>
            <w:hideMark/>
          </w:tcPr>
          <w:p w14:paraId="42BECA35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Plyn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8EA9DB"/>
              <w:right w:val="nil"/>
            </w:tcBorders>
            <w:shd w:val="clear" w:color="000000" w:fill="DDEBF7"/>
            <w:noWrap/>
            <w:vAlign w:val="bottom"/>
            <w:hideMark/>
          </w:tcPr>
          <w:p w14:paraId="2C601F75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Voda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8EA9DB"/>
              <w:right w:val="nil"/>
            </w:tcBorders>
            <w:shd w:val="clear" w:color="000000" w:fill="D9D9D9"/>
            <w:noWrap/>
            <w:vAlign w:val="bottom"/>
            <w:hideMark/>
          </w:tcPr>
          <w:p w14:paraId="7EA39AED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Celkový součet</w:t>
            </w:r>
          </w:p>
        </w:tc>
      </w:tr>
      <w:tr w:rsidR="006367E9" w:rsidRPr="00BC0305" w14:paraId="08464439" w14:textId="77777777" w:rsidTr="006367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49CFD83D" w14:textId="77777777" w:rsidR="006367E9" w:rsidRPr="00BC0305" w:rsidRDefault="006367E9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proofErr w:type="spellStart"/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Spotř</w:t>
            </w:r>
            <w:proofErr w:type="spellEnd"/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. třetích stran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45A78A01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45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47662D24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35DEA3AF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25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393A2FBD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78</w:t>
            </w:r>
          </w:p>
        </w:tc>
      </w:tr>
      <w:tr w:rsidR="006367E9" w:rsidRPr="00BC0305" w14:paraId="55E2858D" w14:textId="77777777" w:rsidTr="006367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AB3FB07" w14:textId="77777777" w:rsidR="006367E9" w:rsidRPr="00BC0305" w:rsidRDefault="006367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Cerekvice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5B1F77D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7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77035E1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6CFA671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6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731359D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14</w:t>
            </w:r>
          </w:p>
        </w:tc>
      </w:tr>
      <w:tr w:rsidR="006367E9" w:rsidRPr="00BC0305" w14:paraId="12836CF1" w14:textId="77777777" w:rsidTr="006367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E2A50EE" w14:textId="77777777" w:rsidR="006367E9" w:rsidRPr="00BC0305" w:rsidRDefault="006367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proofErr w:type="spellStart"/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Mstětice</w:t>
            </w:r>
            <w:proofErr w:type="spellEnd"/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86FAB13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F02F868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0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00074F6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4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C93F0A3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5</w:t>
            </w:r>
          </w:p>
        </w:tc>
      </w:tr>
      <w:tr w:rsidR="006367E9" w:rsidRPr="00BC0305" w14:paraId="65B9B3C2" w14:textId="77777777" w:rsidTr="006367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6F71737" w14:textId="77777777" w:rsidR="006367E9" w:rsidRPr="00BC0305" w:rsidRDefault="006367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Střelice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04285A0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30D337F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C7D9050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8162C98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9</w:t>
            </w:r>
          </w:p>
        </w:tc>
      </w:tr>
      <w:tr w:rsidR="006367E9" w:rsidRPr="00BC0305" w14:paraId="24E9FD83" w14:textId="77777777" w:rsidTr="006367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03212F0" w14:textId="77777777" w:rsidR="006367E9" w:rsidRPr="00BC0305" w:rsidRDefault="006367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Klobouky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C0D4586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430F254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4CD79C0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9C4908C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6</w:t>
            </w:r>
          </w:p>
        </w:tc>
      </w:tr>
      <w:tr w:rsidR="006367E9" w:rsidRPr="00BC0305" w14:paraId="461C7CF2" w14:textId="77777777" w:rsidTr="006367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FAF5C56" w14:textId="77777777" w:rsidR="006367E9" w:rsidRPr="00BC0305" w:rsidRDefault="006367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Třemošná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5762F9A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20CF10C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5884BDA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D2B2A6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9</w:t>
            </w:r>
          </w:p>
        </w:tc>
      </w:tr>
      <w:tr w:rsidR="006367E9" w:rsidRPr="00BC0305" w14:paraId="4DD0D8DF" w14:textId="77777777" w:rsidTr="006367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DF22675" w14:textId="77777777" w:rsidR="006367E9" w:rsidRPr="00BC0305" w:rsidRDefault="006367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Hněvice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DBA2879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6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9AF9F38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17C0B72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ED00807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10</w:t>
            </w:r>
          </w:p>
        </w:tc>
      </w:tr>
      <w:tr w:rsidR="006367E9" w:rsidRPr="00BC0305" w14:paraId="0D2CC564" w14:textId="77777777" w:rsidTr="006367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01CC52B" w14:textId="77777777" w:rsidR="006367E9" w:rsidRPr="00BC0305" w:rsidRDefault="006367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Loukov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AC4DA83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CFFAFE6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0C025D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FC394B4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4</w:t>
            </w:r>
          </w:p>
        </w:tc>
      </w:tr>
      <w:tr w:rsidR="006367E9" w:rsidRPr="00BC0305" w14:paraId="264FC8F4" w14:textId="77777777" w:rsidTr="006367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99D3485" w14:textId="77777777" w:rsidR="006367E9" w:rsidRPr="00BC0305" w:rsidRDefault="006367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proofErr w:type="spellStart"/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Smyslov</w:t>
            </w:r>
            <w:proofErr w:type="spellEnd"/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EF485B7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5BAAE8C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5C70E72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082003B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3</w:t>
            </w:r>
          </w:p>
        </w:tc>
      </w:tr>
      <w:tr w:rsidR="006367E9" w:rsidRPr="00BC0305" w14:paraId="7A57351A" w14:textId="77777777" w:rsidTr="006367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DDCF33C" w14:textId="77777777" w:rsidR="006367E9" w:rsidRPr="00BC0305" w:rsidRDefault="006367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Hájek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06C204A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F1F620A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2010B74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D211CB5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2</w:t>
            </w:r>
          </w:p>
        </w:tc>
      </w:tr>
      <w:tr w:rsidR="006367E9" w:rsidRPr="00BC0305" w14:paraId="2DDCA4B6" w14:textId="77777777" w:rsidTr="006367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E9D2632" w14:textId="77777777" w:rsidR="006367E9" w:rsidRPr="00BC0305" w:rsidRDefault="006367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lastRenderedPageBreak/>
              <w:t>Včelná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DCF40D3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2F6D7D0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2C21577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ABE33F9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2</w:t>
            </w:r>
          </w:p>
        </w:tc>
      </w:tr>
      <w:tr w:rsidR="006367E9" w:rsidRPr="00BC0305" w14:paraId="5D4BFEDE" w14:textId="77777777" w:rsidTr="006367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4A79803" w14:textId="77777777" w:rsidR="006367E9" w:rsidRPr="00BC0305" w:rsidRDefault="006367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Bělčice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C7F5FEA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D8F7005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2C94BC0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F6C0015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2</w:t>
            </w:r>
          </w:p>
        </w:tc>
      </w:tr>
      <w:tr w:rsidR="006367E9" w:rsidRPr="00BC0305" w14:paraId="088279BB" w14:textId="77777777" w:rsidTr="006367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77D714D" w14:textId="77777777" w:rsidR="006367E9" w:rsidRPr="00BC0305" w:rsidRDefault="006367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Šlapanov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2706AF8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DC47753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5226CB8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4B17FD8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3</w:t>
            </w:r>
          </w:p>
        </w:tc>
      </w:tr>
      <w:tr w:rsidR="006367E9" w:rsidRPr="00BC0305" w14:paraId="01B1E1AD" w14:textId="77777777" w:rsidTr="006367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084C2DE" w14:textId="77777777" w:rsidR="006367E9" w:rsidRPr="00BC0305" w:rsidRDefault="006367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Litvínov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0348082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932EE78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1F33303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9F89D27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2</w:t>
            </w:r>
          </w:p>
        </w:tc>
      </w:tr>
      <w:tr w:rsidR="006367E9" w:rsidRPr="00BC0305" w14:paraId="5B23A5AA" w14:textId="77777777" w:rsidTr="006367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02B61AC" w14:textId="77777777" w:rsidR="006367E9" w:rsidRPr="00BC0305" w:rsidRDefault="006367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Velká Bíteš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B4EC354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7A82EB4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A148A47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109AC4C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4</w:t>
            </w:r>
          </w:p>
        </w:tc>
      </w:tr>
      <w:tr w:rsidR="006367E9" w:rsidRPr="00BC0305" w14:paraId="479059DA" w14:textId="77777777" w:rsidTr="006367E9">
        <w:trPr>
          <w:trHeight w:val="315"/>
        </w:trPr>
        <w:tc>
          <w:tcPr>
            <w:tcW w:w="26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1976498" w14:textId="77777777" w:rsidR="006367E9" w:rsidRPr="00BC0305" w:rsidRDefault="006367E9" w:rsidP="002237BD">
            <w:pPr>
              <w:spacing w:after="0" w:line="240" w:lineRule="auto"/>
              <w:ind w:firstLineChars="100" w:firstLine="201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Nové Město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7FADC09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DD7FD51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21DECAC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10D555C" w14:textId="77777777" w:rsidR="006367E9" w:rsidRPr="00BC0305" w:rsidRDefault="006367E9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70C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70C0"/>
                <w:sz w:val="20"/>
                <w:szCs w:val="20"/>
              </w:rPr>
              <w:t>3</w:t>
            </w:r>
          </w:p>
        </w:tc>
      </w:tr>
    </w:tbl>
    <w:p w14:paraId="299AAA81" w14:textId="77777777" w:rsidR="007B6FE7" w:rsidRPr="00BC0305" w:rsidRDefault="007B6FE7" w:rsidP="002237BD">
      <w:pPr>
        <w:rPr>
          <w:rFonts w:ascii="Arial" w:hAnsi="Arial" w:cs="Arial"/>
          <w:sz w:val="20"/>
          <w:szCs w:val="20"/>
        </w:rPr>
      </w:pPr>
    </w:p>
    <w:p w14:paraId="259570EC" w14:textId="2ACF9F79" w:rsidR="005C0171" w:rsidRPr="00BC0305" w:rsidRDefault="00392D53" w:rsidP="002237BD">
      <w:pPr>
        <w:pStyle w:val="Nadpis2"/>
        <w:numPr>
          <w:ilvl w:val="2"/>
          <w:numId w:val="2"/>
        </w:numPr>
        <w:spacing w:after="120"/>
        <w:rPr>
          <w:rFonts w:cs="Arial"/>
          <w:szCs w:val="20"/>
        </w:rPr>
      </w:pPr>
      <w:r w:rsidRPr="00BC0305">
        <w:rPr>
          <w:rFonts w:cs="Arial"/>
          <w:szCs w:val="20"/>
        </w:rPr>
        <w:t xml:space="preserve">FVE zadavatele </w:t>
      </w:r>
    </w:p>
    <w:p w14:paraId="7119E46C" w14:textId="6AE9B323" w:rsidR="005C0171" w:rsidRPr="00BC0305" w:rsidRDefault="005C0171" w:rsidP="006561B5">
      <w:pPr>
        <w:jc w:val="both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Zde je patrné</w:t>
      </w:r>
      <w:r w:rsidR="0089506C" w:rsidRPr="00BC0305">
        <w:rPr>
          <w:rFonts w:ascii="Arial" w:hAnsi="Arial" w:cs="Arial"/>
          <w:sz w:val="20"/>
          <w:szCs w:val="20"/>
        </w:rPr>
        <w:t>,</w:t>
      </w:r>
      <w:r w:rsidRPr="00BC0305">
        <w:rPr>
          <w:rFonts w:ascii="Arial" w:hAnsi="Arial" w:cs="Arial"/>
          <w:sz w:val="20"/>
          <w:szCs w:val="20"/>
        </w:rPr>
        <w:t xml:space="preserve"> že hlavní výrobou elektrické energie jsou FVE</w:t>
      </w:r>
      <w:r w:rsidR="0089506C" w:rsidRPr="00BC0305">
        <w:rPr>
          <w:rFonts w:ascii="Arial" w:hAnsi="Arial" w:cs="Arial"/>
          <w:sz w:val="20"/>
          <w:szCs w:val="20"/>
        </w:rPr>
        <w:t>,</w:t>
      </w:r>
      <w:r w:rsidRPr="00BC0305">
        <w:rPr>
          <w:rFonts w:ascii="Arial" w:hAnsi="Arial" w:cs="Arial"/>
          <w:sz w:val="20"/>
          <w:szCs w:val="20"/>
        </w:rPr>
        <w:t xml:space="preserve"> jeji</w:t>
      </w:r>
      <w:r w:rsidR="00A7397A" w:rsidRPr="00BC0305">
        <w:rPr>
          <w:rFonts w:ascii="Arial" w:hAnsi="Arial" w:cs="Arial"/>
          <w:sz w:val="20"/>
          <w:szCs w:val="20"/>
        </w:rPr>
        <w:t>c</w:t>
      </w:r>
      <w:r w:rsidRPr="00BC0305">
        <w:rPr>
          <w:rFonts w:ascii="Arial" w:hAnsi="Arial" w:cs="Arial"/>
          <w:sz w:val="20"/>
          <w:szCs w:val="20"/>
        </w:rPr>
        <w:t xml:space="preserve">hž specifikace </w:t>
      </w:r>
      <w:r w:rsidR="00EE67CE" w:rsidRPr="00BC0305">
        <w:rPr>
          <w:rFonts w:ascii="Arial" w:hAnsi="Arial" w:cs="Arial"/>
          <w:sz w:val="20"/>
          <w:szCs w:val="20"/>
        </w:rPr>
        <w:t>j</w:t>
      </w:r>
      <w:r w:rsidRPr="00BC0305">
        <w:rPr>
          <w:rFonts w:ascii="Arial" w:hAnsi="Arial" w:cs="Arial"/>
          <w:sz w:val="20"/>
          <w:szCs w:val="20"/>
        </w:rPr>
        <w:t>e uvedena </w:t>
      </w:r>
      <w:r w:rsidR="004F4174" w:rsidRPr="00BC0305">
        <w:rPr>
          <w:rFonts w:ascii="Arial" w:hAnsi="Arial" w:cs="Arial"/>
          <w:sz w:val="20"/>
          <w:szCs w:val="20"/>
        </w:rPr>
        <w:t xml:space="preserve">v příloze </w:t>
      </w:r>
      <w:r w:rsidR="00CE3CA7" w:rsidRPr="00BC0305">
        <w:rPr>
          <w:rFonts w:ascii="Arial" w:hAnsi="Arial" w:cs="Arial"/>
          <w:i/>
          <w:iCs/>
          <w:sz w:val="20"/>
          <w:szCs w:val="20"/>
          <w:highlight w:val="yellow"/>
        </w:rPr>
        <w:t>„Příloha ZD 17_Mapa měřidel_12_2024_v3_VR.xlsx“</w:t>
      </w:r>
      <w:r w:rsidR="004F4174" w:rsidRPr="00BC0305">
        <w:rPr>
          <w:rFonts w:ascii="Arial" w:hAnsi="Arial" w:cs="Arial"/>
          <w:i/>
          <w:iCs/>
          <w:sz w:val="20"/>
          <w:szCs w:val="20"/>
        </w:rPr>
        <w:t>.</w:t>
      </w:r>
      <w:r w:rsidR="00CE3CA7" w:rsidRPr="00BC0305">
        <w:rPr>
          <w:rFonts w:ascii="Arial" w:hAnsi="Arial" w:cs="Arial"/>
          <w:sz w:val="20"/>
          <w:szCs w:val="20"/>
        </w:rPr>
        <w:t xml:space="preserve"> </w:t>
      </w:r>
      <w:r w:rsidRPr="00BC0305">
        <w:rPr>
          <w:rFonts w:ascii="Arial" w:hAnsi="Arial" w:cs="Arial"/>
          <w:sz w:val="20"/>
          <w:szCs w:val="20"/>
        </w:rPr>
        <w:t xml:space="preserve"> Z této tabulky je patrné, </w:t>
      </w:r>
      <w:r w:rsidR="0089506C" w:rsidRPr="00BC0305">
        <w:rPr>
          <w:rFonts w:ascii="Arial" w:hAnsi="Arial" w:cs="Arial"/>
          <w:sz w:val="20"/>
          <w:szCs w:val="20"/>
        </w:rPr>
        <w:t xml:space="preserve">že </w:t>
      </w:r>
      <w:r w:rsidRPr="00BC0305">
        <w:rPr>
          <w:rFonts w:ascii="Arial" w:hAnsi="Arial" w:cs="Arial"/>
          <w:sz w:val="20"/>
          <w:szCs w:val="20"/>
        </w:rPr>
        <w:t xml:space="preserve">jsou využity výhradně střídače </w:t>
      </w:r>
      <w:proofErr w:type="spellStart"/>
      <w:r w:rsidR="00E24287" w:rsidRPr="00BC0305">
        <w:rPr>
          <w:rFonts w:ascii="Arial" w:hAnsi="Arial" w:cs="Arial"/>
          <w:sz w:val="20"/>
          <w:szCs w:val="20"/>
        </w:rPr>
        <w:t>S</w:t>
      </w:r>
      <w:r w:rsidRPr="00BC0305">
        <w:rPr>
          <w:rFonts w:ascii="Arial" w:hAnsi="Arial" w:cs="Arial"/>
          <w:sz w:val="20"/>
          <w:szCs w:val="20"/>
        </w:rPr>
        <w:t>olar</w:t>
      </w:r>
      <w:r w:rsidR="00E24287" w:rsidRPr="00BC0305">
        <w:rPr>
          <w:rFonts w:ascii="Arial" w:hAnsi="Arial" w:cs="Arial"/>
          <w:sz w:val="20"/>
          <w:szCs w:val="20"/>
        </w:rPr>
        <w:t>E</w:t>
      </w:r>
      <w:r w:rsidRPr="00BC0305">
        <w:rPr>
          <w:rFonts w:ascii="Arial" w:hAnsi="Arial" w:cs="Arial"/>
          <w:sz w:val="20"/>
          <w:szCs w:val="20"/>
        </w:rPr>
        <w:t>dge</w:t>
      </w:r>
      <w:proofErr w:type="spellEnd"/>
      <w:r w:rsidRPr="00BC0305">
        <w:rPr>
          <w:rFonts w:ascii="Arial" w:hAnsi="Arial" w:cs="Arial"/>
          <w:sz w:val="20"/>
          <w:szCs w:val="20"/>
        </w:rPr>
        <w:t>. Veškerá získaná data i budoucí řízení výroby elektrické energie bude probíhat pomocí datové komunikace</w:t>
      </w:r>
      <w:r w:rsidR="00570E7B" w:rsidRPr="00BC0305">
        <w:rPr>
          <w:rFonts w:ascii="Arial" w:hAnsi="Arial" w:cs="Arial"/>
          <w:sz w:val="20"/>
          <w:szCs w:val="20"/>
        </w:rPr>
        <w:t>.</w:t>
      </w:r>
    </w:p>
    <w:p w14:paraId="6BB032AA" w14:textId="77777777" w:rsidR="00570E7B" w:rsidRPr="00BC0305" w:rsidRDefault="00570E7B" w:rsidP="00570E7B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Přehled počtu měření v jednotlivých lokalitách</w:t>
      </w:r>
    </w:p>
    <w:tbl>
      <w:tblPr>
        <w:tblW w:w="351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76"/>
        <w:gridCol w:w="1836"/>
      </w:tblGrid>
      <w:tr w:rsidR="002237BD" w:rsidRPr="00BC0305" w14:paraId="079C0718" w14:textId="77777777">
        <w:trPr>
          <w:trHeight w:val="315"/>
        </w:trPr>
        <w:tc>
          <w:tcPr>
            <w:tcW w:w="1676" w:type="dxa"/>
            <w:tcBorders>
              <w:top w:val="nil"/>
              <w:left w:val="nil"/>
              <w:bottom w:val="single" w:sz="4" w:space="0" w:color="8EA9DB"/>
              <w:right w:val="nil"/>
            </w:tcBorders>
            <w:shd w:val="clear" w:color="D9E1F2" w:fill="D9E1F2"/>
            <w:noWrap/>
            <w:vAlign w:val="bottom"/>
            <w:hideMark/>
          </w:tcPr>
          <w:p w14:paraId="1E1724FB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Popisky řádků</w:t>
            </w:r>
          </w:p>
        </w:tc>
        <w:tc>
          <w:tcPr>
            <w:tcW w:w="1836" w:type="dxa"/>
            <w:tcBorders>
              <w:top w:val="nil"/>
              <w:left w:val="nil"/>
              <w:bottom w:val="single" w:sz="4" w:space="0" w:color="8EA9DB"/>
              <w:right w:val="nil"/>
            </w:tcBorders>
            <w:shd w:val="clear" w:color="D9E1F2" w:fill="D9E1F2"/>
            <w:noWrap/>
            <w:vAlign w:val="bottom"/>
            <w:hideMark/>
          </w:tcPr>
          <w:p w14:paraId="78F26F12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FVE-Solar </w:t>
            </w:r>
            <w:proofErr w:type="spellStart"/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edge</w:t>
            </w:r>
            <w:proofErr w:type="spellEnd"/>
          </w:p>
        </w:tc>
      </w:tr>
      <w:tr w:rsidR="002237BD" w:rsidRPr="00BC0305" w14:paraId="0BDBF915" w14:textId="77777777">
        <w:trPr>
          <w:trHeight w:val="315"/>
        </w:trPr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B0909B1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Cerekvice</w:t>
            </w:r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4C59B19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2237BD" w:rsidRPr="00BC0305" w14:paraId="0DC3ADBA" w14:textId="77777777">
        <w:trPr>
          <w:trHeight w:val="315"/>
        </w:trPr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9BAF2ED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Hněvice</w:t>
            </w:r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40638F3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2237BD" w:rsidRPr="00BC0305" w14:paraId="6CA43919" w14:textId="77777777">
        <w:trPr>
          <w:trHeight w:val="315"/>
        </w:trPr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B603E53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Litvínov</w:t>
            </w:r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643A882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2237BD" w:rsidRPr="00BC0305" w14:paraId="212655BB" w14:textId="77777777">
        <w:trPr>
          <w:trHeight w:val="315"/>
        </w:trPr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60144B3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Mstětice</w:t>
            </w:r>
            <w:proofErr w:type="spellEnd"/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9B573BF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2237BD" w:rsidRPr="00BC0305" w14:paraId="56E0122E" w14:textId="77777777">
        <w:trPr>
          <w:trHeight w:val="315"/>
        </w:trPr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A7A0F56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Plešovec</w:t>
            </w:r>
            <w:proofErr w:type="spellEnd"/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7AB04B2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2237BD" w:rsidRPr="00BC0305" w14:paraId="1D887729" w14:textId="77777777">
        <w:trPr>
          <w:trHeight w:val="315"/>
        </w:trPr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08C0AC0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Smyslov</w:t>
            </w:r>
            <w:proofErr w:type="spellEnd"/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7853D2C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2237BD" w:rsidRPr="00BC0305" w14:paraId="09807B94" w14:textId="77777777">
        <w:trPr>
          <w:trHeight w:val="315"/>
        </w:trPr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BA93A8F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Třemošná</w:t>
            </w:r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63850CD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2237BD" w:rsidRPr="00BC0305" w14:paraId="6E8B013A" w14:textId="77777777">
        <w:trPr>
          <w:trHeight w:val="315"/>
        </w:trPr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13F2E4A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Včelná</w:t>
            </w:r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FDF8F57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</w:tr>
      <w:tr w:rsidR="002237BD" w:rsidRPr="00BC0305" w14:paraId="446AE73C" w14:textId="77777777">
        <w:trPr>
          <w:trHeight w:val="315"/>
        </w:trPr>
        <w:tc>
          <w:tcPr>
            <w:tcW w:w="1676" w:type="dxa"/>
            <w:tcBorders>
              <w:top w:val="single" w:sz="4" w:space="0" w:color="8EA9DB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7E27FEED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Celkový součet</w:t>
            </w:r>
          </w:p>
        </w:tc>
        <w:tc>
          <w:tcPr>
            <w:tcW w:w="1836" w:type="dxa"/>
            <w:tcBorders>
              <w:top w:val="single" w:sz="4" w:space="0" w:color="8EA9DB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5F6BC4D4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8</w:t>
            </w:r>
          </w:p>
        </w:tc>
      </w:tr>
    </w:tbl>
    <w:p w14:paraId="0E4FBE80" w14:textId="77777777" w:rsidR="005C0171" w:rsidRPr="00BC0305" w:rsidRDefault="005C0171" w:rsidP="002237BD">
      <w:pPr>
        <w:rPr>
          <w:rFonts w:ascii="Arial" w:hAnsi="Arial" w:cs="Arial"/>
          <w:sz w:val="20"/>
          <w:szCs w:val="20"/>
        </w:rPr>
      </w:pPr>
    </w:p>
    <w:p w14:paraId="162798E7" w14:textId="5C27201A" w:rsidR="001143F0" w:rsidRPr="00BC0305" w:rsidRDefault="00D45056" w:rsidP="002237BD">
      <w:pPr>
        <w:pStyle w:val="Nadpis2"/>
        <w:numPr>
          <w:ilvl w:val="2"/>
          <w:numId w:val="2"/>
        </w:numPr>
        <w:spacing w:after="120"/>
        <w:rPr>
          <w:rFonts w:cs="Arial"/>
          <w:szCs w:val="20"/>
        </w:rPr>
      </w:pPr>
      <w:r w:rsidRPr="00BC0305">
        <w:rPr>
          <w:rFonts w:cs="Arial"/>
          <w:szCs w:val="20"/>
        </w:rPr>
        <w:t>Vlastní spotřeba</w:t>
      </w:r>
      <w:r w:rsidR="001143F0" w:rsidRPr="00BC0305">
        <w:rPr>
          <w:rFonts w:cs="Arial"/>
          <w:szCs w:val="20"/>
        </w:rPr>
        <w:t xml:space="preserve"> energie </w:t>
      </w:r>
      <w:r w:rsidR="00560C5D" w:rsidRPr="00BC0305">
        <w:rPr>
          <w:rFonts w:cs="Arial"/>
          <w:szCs w:val="20"/>
        </w:rPr>
        <w:t>zadavatele</w:t>
      </w:r>
    </w:p>
    <w:p w14:paraId="0821A499" w14:textId="7A80E817" w:rsidR="001143F0" w:rsidRPr="00BC0305" w:rsidRDefault="00EF6181" w:rsidP="00A47FFD">
      <w:pPr>
        <w:jc w:val="both"/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V</w:t>
      </w:r>
      <w:r w:rsidR="00DC2AD0" w:rsidRPr="00BC0305">
        <w:rPr>
          <w:rFonts w:ascii="Arial" w:hAnsi="Arial" w:cs="Arial"/>
          <w:sz w:val="20"/>
          <w:szCs w:val="20"/>
        </w:rPr>
        <w:t> </w:t>
      </w:r>
      <w:r w:rsidRPr="00BC0305">
        <w:rPr>
          <w:rFonts w:ascii="Arial" w:hAnsi="Arial" w:cs="Arial"/>
          <w:sz w:val="20"/>
          <w:szCs w:val="20"/>
        </w:rPr>
        <w:t>níže</w:t>
      </w:r>
      <w:r w:rsidR="00DC2AD0" w:rsidRPr="00BC0305">
        <w:rPr>
          <w:rFonts w:ascii="Arial" w:hAnsi="Arial" w:cs="Arial"/>
          <w:sz w:val="20"/>
          <w:szCs w:val="20"/>
        </w:rPr>
        <w:t xml:space="preserve"> </w:t>
      </w:r>
      <w:r w:rsidRPr="00BC0305">
        <w:rPr>
          <w:rFonts w:ascii="Arial" w:hAnsi="Arial" w:cs="Arial"/>
          <w:sz w:val="20"/>
          <w:szCs w:val="20"/>
        </w:rPr>
        <w:t xml:space="preserve">uvedené přehledové tabulce je </w:t>
      </w:r>
      <w:r w:rsidR="00DC2AD0" w:rsidRPr="00BC0305">
        <w:rPr>
          <w:rFonts w:ascii="Arial" w:hAnsi="Arial" w:cs="Arial"/>
          <w:sz w:val="20"/>
          <w:szCs w:val="20"/>
        </w:rPr>
        <w:t>přehled měření na jednotlivých skladech</w:t>
      </w:r>
      <w:r w:rsidR="00E14FE9" w:rsidRPr="00BC0305">
        <w:rPr>
          <w:rFonts w:ascii="Arial" w:hAnsi="Arial" w:cs="Arial"/>
          <w:sz w:val="20"/>
          <w:szCs w:val="20"/>
        </w:rPr>
        <w:t xml:space="preserve">. Detailní informace ohledně měřících bodů </w:t>
      </w:r>
      <w:r w:rsidR="00413F2B" w:rsidRPr="00BC0305">
        <w:rPr>
          <w:rFonts w:ascii="Arial" w:hAnsi="Arial" w:cs="Arial"/>
          <w:sz w:val="20"/>
          <w:szCs w:val="20"/>
        </w:rPr>
        <w:t xml:space="preserve">jsou uvedeny </w:t>
      </w:r>
      <w:r w:rsidR="00EB7C8F" w:rsidRPr="00BC0305">
        <w:rPr>
          <w:rFonts w:ascii="Arial" w:hAnsi="Arial" w:cs="Arial"/>
          <w:sz w:val="20"/>
          <w:szCs w:val="20"/>
        </w:rPr>
        <w:t>v</w:t>
      </w:r>
      <w:r w:rsidR="00A47FFD" w:rsidRPr="00BC0305">
        <w:rPr>
          <w:rFonts w:ascii="Arial" w:hAnsi="Arial" w:cs="Arial"/>
          <w:sz w:val="20"/>
          <w:szCs w:val="20"/>
        </w:rPr>
        <w:t> </w:t>
      </w:r>
      <w:r w:rsidR="00EB7C8F" w:rsidRPr="00BC0305">
        <w:rPr>
          <w:rFonts w:ascii="Arial" w:hAnsi="Arial" w:cs="Arial"/>
          <w:sz w:val="20"/>
          <w:szCs w:val="20"/>
        </w:rPr>
        <w:t>příloze</w:t>
      </w:r>
      <w:r w:rsidR="00A47FFD" w:rsidRPr="00BC0305">
        <w:rPr>
          <w:rFonts w:ascii="Arial" w:hAnsi="Arial" w:cs="Arial"/>
          <w:sz w:val="20"/>
          <w:szCs w:val="20"/>
        </w:rPr>
        <w:t xml:space="preserve"> </w:t>
      </w:r>
      <w:r w:rsidR="00CE3CA7" w:rsidRPr="00BC0305">
        <w:rPr>
          <w:rFonts w:ascii="Arial" w:hAnsi="Arial" w:cs="Arial"/>
          <w:i/>
          <w:iCs/>
          <w:sz w:val="20"/>
          <w:szCs w:val="20"/>
          <w:highlight w:val="yellow"/>
        </w:rPr>
        <w:t>„Příloha ZD 17_Mapa měřidel_12_2024_v3_VR.xlsx“</w:t>
      </w:r>
      <w:r w:rsidR="00EB7C8F" w:rsidRPr="00BC0305">
        <w:rPr>
          <w:rFonts w:ascii="Arial" w:hAnsi="Arial" w:cs="Arial"/>
          <w:i/>
          <w:iCs/>
          <w:sz w:val="20"/>
          <w:szCs w:val="20"/>
        </w:rPr>
        <w:t>.</w:t>
      </w:r>
      <w:r w:rsidR="00EB7C8F" w:rsidRPr="00BC0305">
        <w:rPr>
          <w:rFonts w:ascii="Arial" w:hAnsi="Arial" w:cs="Arial"/>
          <w:sz w:val="20"/>
          <w:szCs w:val="20"/>
        </w:rPr>
        <w:t>.</w:t>
      </w:r>
      <w:r w:rsidR="0082201E" w:rsidRPr="00BC0305">
        <w:rPr>
          <w:rFonts w:ascii="Arial" w:hAnsi="Arial" w:cs="Arial"/>
          <w:sz w:val="20"/>
          <w:szCs w:val="20"/>
        </w:rPr>
        <w:t xml:space="preserve"> V těchto měřících bodech se t</w:t>
      </w:r>
      <w:r w:rsidR="00EE67CE" w:rsidRPr="00BC0305">
        <w:rPr>
          <w:rFonts w:ascii="Arial" w:hAnsi="Arial" w:cs="Arial"/>
          <w:sz w:val="20"/>
          <w:szCs w:val="20"/>
        </w:rPr>
        <w:t>é</w:t>
      </w:r>
      <w:r w:rsidR="0082201E" w:rsidRPr="00BC0305">
        <w:rPr>
          <w:rFonts w:ascii="Arial" w:hAnsi="Arial" w:cs="Arial"/>
          <w:sz w:val="20"/>
          <w:szCs w:val="20"/>
        </w:rPr>
        <w:t>měř</w:t>
      </w:r>
      <w:r w:rsidR="00910086" w:rsidRPr="00BC0305">
        <w:rPr>
          <w:rFonts w:ascii="Arial" w:hAnsi="Arial" w:cs="Arial"/>
          <w:sz w:val="20"/>
          <w:szCs w:val="20"/>
        </w:rPr>
        <w:t xml:space="preserve"> </w:t>
      </w:r>
      <w:r w:rsidR="0082201E" w:rsidRPr="00BC0305">
        <w:rPr>
          <w:rFonts w:ascii="Arial" w:hAnsi="Arial" w:cs="Arial"/>
          <w:sz w:val="20"/>
          <w:szCs w:val="20"/>
        </w:rPr>
        <w:t>bezvýhradně jedná o z</w:t>
      </w:r>
      <w:r w:rsidR="00910086" w:rsidRPr="00BC0305">
        <w:rPr>
          <w:rFonts w:ascii="Arial" w:hAnsi="Arial" w:cs="Arial"/>
          <w:sz w:val="20"/>
          <w:szCs w:val="20"/>
        </w:rPr>
        <w:t>a</w:t>
      </w:r>
      <w:r w:rsidR="0082201E" w:rsidRPr="00BC0305">
        <w:rPr>
          <w:rFonts w:ascii="Arial" w:hAnsi="Arial" w:cs="Arial"/>
          <w:sz w:val="20"/>
          <w:szCs w:val="20"/>
        </w:rPr>
        <w:t>budování analo</w:t>
      </w:r>
      <w:r w:rsidR="00170979" w:rsidRPr="00BC0305">
        <w:rPr>
          <w:rFonts w:ascii="Arial" w:hAnsi="Arial" w:cs="Arial"/>
          <w:sz w:val="20"/>
          <w:szCs w:val="20"/>
        </w:rPr>
        <w:t>gového měření s datovým přenosem.</w:t>
      </w:r>
    </w:p>
    <w:p w14:paraId="63F97B6C" w14:textId="77777777" w:rsidR="00D924B2" w:rsidRPr="00BC0305" w:rsidRDefault="00D924B2" w:rsidP="002237BD">
      <w:pPr>
        <w:rPr>
          <w:rFonts w:ascii="Arial" w:hAnsi="Arial" w:cs="Arial"/>
          <w:sz w:val="20"/>
          <w:szCs w:val="20"/>
        </w:rPr>
      </w:pPr>
    </w:p>
    <w:p w14:paraId="6DD52082" w14:textId="77777777" w:rsidR="00570E7B" w:rsidRPr="00BC0305" w:rsidRDefault="00570E7B" w:rsidP="00570E7B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Přehled počtu měření v jednotlivých lokalitách</w:t>
      </w:r>
    </w:p>
    <w:tbl>
      <w:tblPr>
        <w:tblW w:w="481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56"/>
        <w:gridCol w:w="1856"/>
      </w:tblGrid>
      <w:tr w:rsidR="002237BD" w:rsidRPr="00BC0305" w14:paraId="05072C6F" w14:textId="77777777">
        <w:trPr>
          <w:trHeight w:val="300"/>
        </w:trPr>
        <w:tc>
          <w:tcPr>
            <w:tcW w:w="2956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282974C9" w14:textId="77777777" w:rsidR="002237BD" w:rsidRPr="00BC0305" w:rsidRDefault="002237BD" w:rsidP="00B463D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BC030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Součet z Poptávka měření (ks)</w:t>
            </w:r>
          </w:p>
        </w:tc>
        <w:tc>
          <w:tcPr>
            <w:tcW w:w="1856" w:type="dxa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5971FD16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Popisky </w:t>
            </w:r>
            <w:r w:rsidRPr="00BC030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sloupců</w:t>
            </w:r>
          </w:p>
        </w:tc>
      </w:tr>
      <w:tr w:rsidR="002237BD" w:rsidRPr="00BC0305" w14:paraId="500A5D98" w14:textId="77777777">
        <w:trPr>
          <w:trHeight w:val="315"/>
        </w:trPr>
        <w:tc>
          <w:tcPr>
            <w:tcW w:w="2956" w:type="dxa"/>
            <w:tcBorders>
              <w:top w:val="nil"/>
              <w:left w:val="nil"/>
              <w:bottom w:val="single" w:sz="4" w:space="0" w:color="8EA9DB"/>
              <w:right w:val="nil"/>
            </w:tcBorders>
            <w:shd w:val="clear" w:color="000000" w:fill="D9D9D9"/>
            <w:noWrap/>
            <w:vAlign w:val="bottom"/>
            <w:hideMark/>
          </w:tcPr>
          <w:p w14:paraId="5996B65C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Popisky řádků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8EA9DB"/>
              <w:right w:val="nil"/>
            </w:tcBorders>
            <w:shd w:val="clear" w:color="000000" w:fill="FCE4D6"/>
            <w:noWrap/>
            <w:vAlign w:val="bottom"/>
            <w:hideMark/>
          </w:tcPr>
          <w:p w14:paraId="05DED126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El. Energie</w:t>
            </w:r>
          </w:p>
        </w:tc>
      </w:tr>
      <w:tr w:rsidR="002237BD" w:rsidRPr="00BC0305" w14:paraId="465195FF" w14:textId="77777777">
        <w:trPr>
          <w:trHeight w:val="315"/>
        </w:trPr>
        <w:tc>
          <w:tcPr>
            <w:tcW w:w="29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7F0B76A3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Šlapanov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75D34D83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8</w:t>
            </w:r>
          </w:p>
        </w:tc>
      </w:tr>
      <w:tr w:rsidR="002237BD" w:rsidRPr="00BC0305" w14:paraId="0F3C8885" w14:textId="77777777">
        <w:trPr>
          <w:trHeight w:val="315"/>
        </w:trPr>
        <w:tc>
          <w:tcPr>
            <w:tcW w:w="29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58020597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Hněvice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609D57C2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8</w:t>
            </w:r>
          </w:p>
        </w:tc>
      </w:tr>
      <w:tr w:rsidR="002237BD" w:rsidRPr="00BC0305" w14:paraId="502B1126" w14:textId="77777777">
        <w:trPr>
          <w:trHeight w:val="315"/>
        </w:trPr>
        <w:tc>
          <w:tcPr>
            <w:tcW w:w="29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3A9A6627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Třemošná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504DB524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7</w:t>
            </w:r>
          </w:p>
        </w:tc>
      </w:tr>
      <w:tr w:rsidR="002237BD" w:rsidRPr="00BC0305" w14:paraId="6FDEAB0E" w14:textId="77777777">
        <w:trPr>
          <w:trHeight w:val="315"/>
        </w:trPr>
        <w:tc>
          <w:tcPr>
            <w:tcW w:w="29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34A95089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proofErr w:type="spellStart"/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Smyslov</w:t>
            </w:r>
            <w:proofErr w:type="spellEnd"/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5E835848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6</w:t>
            </w:r>
          </w:p>
        </w:tc>
      </w:tr>
      <w:tr w:rsidR="002237BD" w:rsidRPr="00BC0305" w14:paraId="20E54386" w14:textId="77777777">
        <w:trPr>
          <w:trHeight w:val="315"/>
        </w:trPr>
        <w:tc>
          <w:tcPr>
            <w:tcW w:w="29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1C2452D2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proofErr w:type="spellStart"/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Mstětice</w:t>
            </w:r>
            <w:proofErr w:type="spellEnd"/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3889FE15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6</w:t>
            </w:r>
          </w:p>
        </w:tc>
      </w:tr>
      <w:tr w:rsidR="002237BD" w:rsidRPr="00BC0305" w14:paraId="6544AB01" w14:textId="77777777">
        <w:trPr>
          <w:trHeight w:val="315"/>
        </w:trPr>
        <w:tc>
          <w:tcPr>
            <w:tcW w:w="29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35E4DBDA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Střelice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27D303C7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5</w:t>
            </w:r>
          </w:p>
        </w:tc>
      </w:tr>
      <w:tr w:rsidR="002237BD" w:rsidRPr="00BC0305" w14:paraId="48CCC2B2" w14:textId="77777777">
        <w:trPr>
          <w:trHeight w:val="315"/>
        </w:trPr>
        <w:tc>
          <w:tcPr>
            <w:tcW w:w="29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1841DB28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Bělčice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31814F52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3</w:t>
            </w:r>
          </w:p>
        </w:tc>
      </w:tr>
      <w:tr w:rsidR="002237BD" w:rsidRPr="00BC0305" w14:paraId="7F8A9171" w14:textId="77777777">
        <w:trPr>
          <w:trHeight w:val="315"/>
        </w:trPr>
        <w:tc>
          <w:tcPr>
            <w:tcW w:w="29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683C80B8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Sedlnice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74230BDA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3</w:t>
            </w:r>
          </w:p>
        </w:tc>
      </w:tr>
      <w:tr w:rsidR="002237BD" w:rsidRPr="00BC0305" w14:paraId="76B680BC" w14:textId="77777777">
        <w:trPr>
          <w:trHeight w:val="315"/>
        </w:trPr>
        <w:tc>
          <w:tcPr>
            <w:tcW w:w="29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0654CF1C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Včelná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7E9A0B75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0</w:t>
            </w:r>
          </w:p>
        </w:tc>
      </w:tr>
      <w:tr w:rsidR="002237BD" w:rsidRPr="00BC0305" w14:paraId="3F68E886" w14:textId="77777777">
        <w:trPr>
          <w:trHeight w:val="315"/>
        </w:trPr>
        <w:tc>
          <w:tcPr>
            <w:tcW w:w="29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04A2F42A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lastRenderedPageBreak/>
              <w:t>Cerekvice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7A7D9924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0</w:t>
            </w:r>
          </w:p>
        </w:tc>
      </w:tr>
      <w:tr w:rsidR="002237BD" w:rsidRPr="00BC0305" w14:paraId="473D2C63" w14:textId="77777777">
        <w:trPr>
          <w:trHeight w:val="315"/>
        </w:trPr>
        <w:tc>
          <w:tcPr>
            <w:tcW w:w="29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3C4D7026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Klobouky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01D443E4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0</w:t>
            </w:r>
          </w:p>
        </w:tc>
      </w:tr>
      <w:tr w:rsidR="002237BD" w:rsidRPr="00BC0305" w14:paraId="1D424A52" w14:textId="77777777">
        <w:trPr>
          <w:trHeight w:val="315"/>
        </w:trPr>
        <w:tc>
          <w:tcPr>
            <w:tcW w:w="29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2826C83F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Loukov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72DCD773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0</w:t>
            </w:r>
          </w:p>
        </w:tc>
      </w:tr>
      <w:tr w:rsidR="002237BD" w:rsidRPr="00BC0305" w14:paraId="43C161C2" w14:textId="77777777">
        <w:trPr>
          <w:trHeight w:val="315"/>
        </w:trPr>
        <w:tc>
          <w:tcPr>
            <w:tcW w:w="29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047A10D9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Hájek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8EA9DB"/>
              <w:right w:val="nil"/>
            </w:tcBorders>
            <w:noWrap/>
            <w:vAlign w:val="bottom"/>
            <w:hideMark/>
          </w:tcPr>
          <w:p w14:paraId="59E510C6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0</w:t>
            </w:r>
          </w:p>
        </w:tc>
      </w:tr>
      <w:tr w:rsidR="002237BD" w:rsidRPr="00BC0305" w14:paraId="49B40049" w14:textId="77777777">
        <w:trPr>
          <w:trHeight w:val="315"/>
        </w:trPr>
        <w:tc>
          <w:tcPr>
            <w:tcW w:w="2956" w:type="dxa"/>
            <w:tcBorders>
              <w:top w:val="single" w:sz="4" w:space="0" w:color="8EA9DB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031DD0AA" w14:textId="77777777" w:rsidR="002237BD" w:rsidRPr="00BC0305" w:rsidRDefault="002237BD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Celkový součet</w:t>
            </w:r>
          </w:p>
        </w:tc>
        <w:tc>
          <w:tcPr>
            <w:tcW w:w="1856" w:type="dxa"/>
            <w:tcBorders>
              <w:top w:val="single" w:sz="4" w:space="0" w:color="8EA9DB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14:paraId="29DACB3F" w14:textId="77777777" w:rsidR="002237BD" w:rsidRPr="00BC0305" w:rsidRDefault="002237BD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46</w:t>
            </w:r>
          </w:p>
        </w:tc>
      </w:tr>
    </w:tbl>
    <w:p w14:paraId="795C1E65" w14:textId="72C27061" w:rsidR="00846282" w:rsidRPr="00BC0305" w:rsidRDefault="00846282" w:rsidP="002237BD">
      <w:pPr>
        <w:rPr>
          <w:rFonts w:ascii="Arial" w:hAnsi="Arial" w:cs="Arial"/>
          <w:sz w:val="20"/>
          <w:szCs w:val="20"/>
        </w:rPr>
      </w:pPr>
    </w:p>
    <w:p w14:paraId="4706811D" w14:textId="11035627" w:rsidR="00846282" w:rsidRPr="00BC0305" w:rsidRDefault="00AF7E90" w:rsidP="00F07BEF">
      <w:pPr>
        <w:pStyle w:val="Nadpis2"/>
        <w:tabs>
          <w:tab w:val="num" w:pos="767"/>
        </w:tabs>
        <w:rPr>
          <w:rFonts w:cs="Arial"/>
          <w:szCs w:val="20"/>
        </w:rPr>
      </w:pPr>
      <w:r w:rsidRPr="00BC0305">
        <w:rPr>
          <w:rFonts w:cs="Arial"/>
          <w:szCs w:val="20"/>
        </w:rPr>
        <w:t>Nefunkční</w:t>
      </w:r>
      <w:r w:rsidR="001676BA" w:rsidRPr="00BC0305">
        <w:rPr>
          <w:rFonts w:cs="Arial"/>
          <w:szCs w:val="20"/>
        </w:rPr>
        <w:t xml:space="preserve"> </w:t>
      </w:r>
      <w:r w:rsidR="001018AD" w:rsidRPr="00BC0305">
        <w:rPr>
          <w:rFonts w:cs="Arial"/>
          <w:szCs w:val="20"/>
        </w:rPr>
        <w:t>a bezpečnostní požadavky</w:t>
      </w:r>
    </w:p>
    <w:tbl>
      <w:tblPr>
        <w:tblW w:w="96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74"/>
        <w:gridCol w:w="8460"/>
      </w:tblGrid>
      <w:tr w:rsidR="00190CC9" w:rsidRPr="00BC0305" w14:paraId="40844CEA" w14:textId="77777777" w:rsidTr="00065069">
        <w:trPr>
          <w:trHeight w:val="464"/>
        </w:trPr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009F9A20" w14:textId="348533CC" w:rsidR="00DA1A27" w:rsidRPr="00BC0305" w:rsidRDefault="00DA1A27" w:rsidP="002237BD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ID požadavku</w:t>
            </w:r>
          </w:p>
        </w:tc>
        <w:tc>
          <w:tcPr>
            <w:tcW w:w="8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05E86C02" w14:textId="2ABE023A" w:rsidR="00DA1A27" w:rsidRPr="00BC0305" w:rsidRDefault="00DA1A27" w:rsidP="002237BD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b/>
                <w:color w:val="000000"/>
                <w:sz w:val="20"/>
                <w:szCs w:val="20"/>
              </w:rPr>
              <w:t>Popis požadavku</w:t>
            </w:r>
          </w:p>
        </w:tc>
      </w:tr>
      <w:tr w:rsidR="00190CC9" w:rsidRPr="00BC0305" w14:paraId="29DD6A07" w14:textId="77777777" w:rsidTr="00065069">
        <w:trPr>
          <w:trHeight w:val="1152"/>
        </w:trPr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320C7D" w14:textId="5F97FA27" w:rsidR="00DA1A27" w:rsidRPr="00BC0305" w:rsidRDefault="0026247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NP01</w:t>
            </w:r>
          </w:p>
        </w:tc>
        <w:tc>
          <w:tcPr>
            <w:tcW w:w="8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415F825" w14:textId="56A66550" w:rsidR="00DA1A27" w:rsidRPr="00BC0305" w:rsidRDefault="00DA1A27" w:rsidP="00DA1A27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Je požadována následující skladba paralelně běžících prostředí: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br/>
              <w:t xml:space="preserve">- vývojové prostředí (umístěno u </w:t>
            </w:r>
            <w:r w:rsidR="002E02C4" w:rsidRPr="00BC0305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d</w:t>
            </w:r>
            <w:r w:rsidRPr="00BC0305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odavatele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)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br/>
              <w:t xml:space="preserve">- testovací prostředí (umístěno u </w:t>
            </w:r>
            <w:r w:rsidR="002E02C4" w:rsidRPr="00BC0305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z</w:t>
            </w:r>
            <w:r w:rsidRPr="00BC0305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adavatele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)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br/>
              <w:t xml:space="preserve">- produkční prostředí (umístěno u </w:t>
            </w:r>
            <w:r w:rsidR="002E02C4" w:rsidRPr="00BC0305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z</w:t>
            </w:r>
            <w:r w:rsidRPr="00BC0305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adavatele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)</w:t>
            </w:r>
          </w:p>
        </w:tc>
      </w:tr>
      <w:tr w:rsidR="00190CC9" w:rsidRPr="00BC0305" w14:paraId="041C69E6" w14:textId="77777777" w:rsidTr="00065069">
        <w:trPr>
          <w:trHeight w:val="576"/>
        </w:trPr>
        <w:tc>
          <w:tcPr>
            <w:tcW w:w="11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394611" w14:textId="5116C836" w:rsidR="00DA1A27" w:rsidRPr="00BC0305" w:rsidRDefault="0026247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NP02</w:t>
            </w:r>
          </w:p>
        </w:tc>
        <w:tc>
          <w:tcPr>
            <w:tcW w:w="8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139FEA9" w14:textId="16E0AC8A" w:rsidR="00DA1A27" w:rsidRPr="00BC0305" w:rsidRDefault="00DA1A27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Rozhraní a integrace budou vytvářena a implementována dle Integrační metodiky </w:t>
            </w:r>
            <w:r w:rsidR="002E02C4" w:rsidRPr="00BC0305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z</w:t>
            </w:r>
            <w:r w:rsidRPr="00BC0305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adavatele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, která je součástí ZD jako příloha č. </w:t>
            </w:r>
            <w:r w:rsidR="00B42D5B" w:rsidRPr="00BC0305">
              <w:rPr>
                <w:rFonts w:ascii="Arial" w:hAnsi="Arial" w:cs="Arial"/>
                <w:color w:val="000000"/>
                <w:sz w:val="20"/>
                <w:szCs w:val="20"/>
              </w:rPr>
              <w:t>14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  <w:p w14:paraId="6641C481" w14:textId="25322ECC" w:rsidR="002B3733" w:rsidRPr="00BC0305" w:rsidRDefault="002B3733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90CC9" w:rsidRPr="00BC0305" w14:paraId="0216FACE" w14:textId="77777777" w:rsidTr="00065069">
        <w:trPr>
          <w:trHeight w:val="1152"/>
        </w:trPr>
        <w:tc>
          <w:tcPr>
            <w:tcW w:w="11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081312" w14:textId="1ACFA146" w:rsidR="00DA1A27" w:rsidRPr="00BC0305" w:rsidRDefault="00B0508C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NP03</w:t>
            </w:r>
          </w:p>
        </w:tc>
        <w:tc>
          <w:tcPr>
            <w:tcW w:w="8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1181D8B" w14:textId="1A838494" w:rsidR="00DA1A27" w:rsidRPr="00BC0305" w:rsidRDefault="5C8F037D" w:rsidP="19A940C5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>HW</w:t>
            </w:r>
            <w:r w:rsidR="64AC82B5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="621B7EAB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ED </w:t>
            </w:r>
            <w:r w:rsidR="26970DCC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a </w:t>
            </w:r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SW ED </w:t>
            </w:r>
            <w:r w:rsidR="2F2377A4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musí být odolný proti známým bezpečnostním hrozbám a útokům z vnějších i vnitřních sítí. Webové části </w:t>
            </w:r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HW </w:t>
            </w:r>
            <w:r w:rsidR="659CC976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ED </w:t>
            </w:r>
            <w:r w:rsidR="673FE3C0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a </w:t>
            </w:r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>SW ED</w:t>
            </w:r>
            <w:r w:rsidR="2F2377A4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musí být chráněny proti známým útokům, které byly identifikovány nezávislým společenstvím OWASP (www.owasp.org). Systém a jeho dokumentace musí vyhovovat požadavkům právní úpravy dle GDPR a na ně navazující vnitrostátní úpravy.</w:t>
            </w:r>
          </w:p>
          <w:p w14:paraId="74D09CA9" w14:textId="1F9C7A9A" w:rsidR="002B3733" w:rsidRPr="00BC0305" w:rsidRDefault="002B3733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90CC9" w:rsidRPr="00BC0305" w14:paraId="4A9D3581" w14:textId="77777777" w:rsidTr="00065069">
        <w:trPr>
          <w:trHeight w:val="576"/>
        </w:trPr>
        <w:tc>
          <w:tcPr>
            <w:tcW w:w="11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A06A9B" w14:textId="6F06D20F" w:rsidR="00DA1A27" w:rsidRPr="00BC0305" w:rsidRDefault="00B0508C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NP04</w:t>
            </w:r>
          </w:p>
        </w:tc>
        <w:tc>
          <w:tcPr>
            <w:tcW w:w="8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29CACC3" w14:textId="6335E791" w:rsidR="00DA1A27" w:rsidRPr="00BC0305" w:rsidRDefault="00DA1A27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Používání doplňků prohlížeče (</w:t>
            </w:r>
            <w:proofErr w:type="spellStart"/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Flash</w:t>
            </w:r>
            <w:proofErr w:type="spellEnd"/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Silverlight</w:t>
            </w:r>
            <w:proofErr w:type="spellEnd"/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, Active-X) je obecně zakázáno. Pokud bude vyžadován nějaký doplněk třetí strany, podléhá </w:t>
            </w:r>
            <w:r w:rsidR="00941F76"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předchozímu písemnému 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schválení </w:t>
            </w:r>
            <w:r w:rsidR="005776BF" w:rsidRPr="00BC0305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z</w:t>
            </w:r>
            <w:r w:rsidRPr="00BC0305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adavatele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  <w:p w14:paraId="132697E0" w14:textId="2419F36F" w:rsidR="002B3733" w:rsidRPr="00BC0305" w:rsidRDefault="002B3733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90CC9" w:rsidRPr="00BC0305" w14:paraId="3DF5B575" w14:textId="77777777" w:rsidTr="00065069">
        <w:trPr>
          <w:trHeight w:val="576"/>
        </w:trPr>
        <w:tc>
          <w:tcPr>
            <w:tcW w:w="11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1A7A7F" w14:textId="03A60EB7" w:rsidR="00DA1A27" w:rsidRPr="00BC0305" w:rsidRDefault="00B0508C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NP0</w:t>
            </w:r>
            <w:r w:rsidR="00422457" w:rsidRPr="00BC0305"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8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618E51B" w14:textId="77777777" w:rsidR="00DA1A27" w:rsidRPr="00BC0305" w:rsidRDefault="00DA1A27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Zabezpečená komunikace - Všechny komunikace, u kterých je to možné budou používat šifrování a budou vyžadovat ověření identity na straně serveru (např. HTTPS). </w:t>
            </w:r>
          </w:p>
          <w:p w14:paraId="6EDA0B70" w14:textId="2993CC7F" w:rsidR="002B3733" w:rsidRPr="00BC0305" w:rsidRDefault="002B3733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90CC9" w:rsidRPr="00BC0305" w14:paraId="44019B10" w14:textId="77777777" w:rsidTr="00065069">
        <w:trPr>
          <w:trHeight w:val="864"/>
        </w:trPr>
        <w:tc>
          <w:tcPr>
            <w:tcW w:w="11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F2764" w14:textId="072A7B00" w:rsidR="00DA1A27" w:rsidRPr="00BC0305" w:rsidRDefault="00422457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NP06</w:t>
            </w:r>
          </w:p>
        </w:tc>
        <w:tc>
          <w:tcPr>
            <w:tcW w:w="8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2C0629D" w14:textId="188DA84F" w:rsidR="00DA1A27" w:rsidRPr="00BC0305" w:rsidRDefault="2F2377A4" w:rsidP="19A940C5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Hesla uživatelů - Pokud bude </w:t>
            </w:r>
            <w:r w:rsidR="5C8F037D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HW </w:t>
            </w:r>
            <w:r w:rsidR="72BBCBF3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ED </w:t>
            </w:r>
            <w:r w:rsidR="6E0EE0FD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>a</w:t>
            </w:r>
            <w:r w:rsidR="5C8F037D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SW ED</w:t>
            </w:r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spravovat uživatelské účty a ukládat je ve svém úložišti, musí zabránit úniku hesel např. použitím </w:t>
            </w:r>
            <w:proofErr w:type="spellStart"/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>hash</w:t>
            </w:r>
            <w:proofErr w:type="spellEnd"/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místo plného hesla. Při použití </w:t>
            </w:r>
            <w:proofErr w:type="spellStart"/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>hash</w:t>
            </w:r>
            <w:proofErr w:type="spellEnd"/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musí </w:t>
            </w:r>
            <w:r w:rsidR="5C8F037D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HW </w:t>
            </w:r>
            <w:r w:rsidR="7E3CC618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ED </w:t>
            </w:r>
            <w:r w:rsidR="39CEA6B4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a </w:t>
            </w:r>
            <w:r w:rsidR="5C8F037D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>SW ED</w:t>
            </w:r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také zabrání útokům typu „</w:t>
            </w:r>
            <w:proofErr w:type="spellStart"/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>Dictionary</w:t>
            </w:r>
            <w:proofErr w:type="spellEnd"/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>“ nebo „</w:t>
            </w:r>
            <w:proofErr w:type="spellStart"/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>Rainbow</w:t>
            </w:r>
            <w:proofErr w:type="spellEnd"/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>“ použitím SALT nebo jiné metody.</w:t>
            </w:r>
          </w:p>
          <w:p w14:paraId="0FD6F1A9" w14:textId="165CD768" w:rsidR="002B3733" w:rsidRPr="00BC0305" w:rsidRDefault="002B3733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E6080D" w:rsidRPr="00BC0305" w14:paraId="6602EE36" w14:textId="77777777" w:rsidTr="00065069">
        <w:trPr>
          <w:trHeight w:val="946"/>
        </w:trPr>
        <w:tc>
          <w:tcPr>
            <w:tcW w:w="11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B6BB64" w14:textId="257DAA9F" w:rsidR="00E6080D" w:rsidRPr="00BC0305" w:rsidRDefault="00E6080D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NP07</w:t>
            </w:r>
          </w:p>
        </w:tc>
        <w:tc>
          <w:tcPr>
            <w:tcW w:w="8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D19EB18" w14:textId="77777777" w:rsidR="002B3733" w:rsidRPr="00BC0305" w:rsidRDefault="00E6080D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Součástí dodávky je i dodání uživatelské, administrátorské a technické dokumentace. Veškerá dokumentace bude dodána ve formátu PDF i zdrojových formátech a na veškerou dokumentaci bude mít zadavatel veškerá práva. Níže uvedená dokumentace bude předána po ukončení realizace zakázky, žádná její část tedy nebude součástí nabídky.</w:t>
            </w:r>
          </w:p>
          <w:p w14:paraId="6C3FC8B0" w14:textId="3B2A9EC6" w:rsidR="002B3733" w:rsidRPr="00BC0305" w:rsidRDefault="002B3733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90CC9" w:rsidRPr="00BC0305" w14:paraId="46C597B9" w14:textId="77777777" w:rsidTr="00065069">
        <w:trPr>
          <w:trHeight w:val="2016"/>
        </w:trPr>
        <w:tc>
          <w:tcPr>
            <w:tcW w:w="11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CD842F" w14:textId="384011F3" w:rsidR="00DA1A27" w:rsidRPr="00BC0305" w:rsidRDefault="004D33ED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NP08</w:t>
            </w:r>
          </w:p>
        </w:tc>
        <w:tc>
          <w:tcPr>
            <w:tcW w:w="8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4F35D56" w14:textId="170F3EF6" w:rsidR="00C319A1" w:rsidRPr="00BC0305" w:rsidRDefault="00DA1A27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Zadavatel požaduje dodání </w:t>
            </w:r>
            <w:r w:rsidR="00F051C2" w:rsidRPr="00BC0305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u</w:t>
            </w:r>
            <w:r w:rsidRPr="00BC0305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živatelské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 dokumentace, která bude obsahovat minimálně:</w:t>
            </w:r>
          </w:p>
          <w:p w14:paraId="214B3559" w14:textId="77777777" w:rsidR="00C319A1" w:rsidRPr="00BC0305" w:rsidRDefault="00DA1A27" w:rsidP="002237BD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Uživatelský popis softwaru a jeho modulů</w:t>
            </w:r>
          </w:p>
          <w:p w14:paraId="2E345AEA" w14:textId="77777777" w:rsidR="00C319A1" w:rsidRPr="00BC0305" w:rsidRDefault="00DA1A27" w:rsidP="002237BD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Popis práce v sw pro jednotlivé moduly a agendy</w:t>
            </w:r>
          </w:p>
          <w:p w14:paraId="461D55A0" w14:textId="488D0DA3" w:rsidR="003E73D6" w:rsidRPr="00BC0305" w:rsidRDefault="00DA1A27" w:rsidP="002237BD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Návodný popis pro ovládání jednotlivých prvků/ obrazovek</w:t>
            </w:r>
            <w:r w:rsidR="003E73D6" w:rsidRPr="00BC0305">
              <w:rPr>
                <w:rFonts w:cs="Arial"/>
                <w:color w:val="000000"/>
              </w:rPr>
              <w:t xml:space="preserve"> / úloh</w:t>
            </w:r>
            <w:r w:rsidRPr="00BC0305">
              <w:rPr>
                <w:rFonts w:cs="Arial"/>
                <w:color w:val="000000"/>
              </w:rPr>
              <w:t xml:space="preserve"> (otisky obrazovek, komentované obrázky)</w:t>
            </w:r>
          </w:p>
          <w:p w14:paraId="17A3436E" w14:textId="1DAA9C2F" w:rsidR="003E73D6" w:rsidRPr="00BC0305" w:rsidRDefault="00DA1A27" w:rsidP="002237BD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Návodné popisy</w:t>
            </w:r>
            <w:r w:rsidR="003E73D6" w:rsidRPr="00BC0305">
              <w:rPr>
                <w:rFonts w:cs="Arial"/>
                <w:color w:val="000000"/>
              </w:rPr>
              <w:t>,</w:t>
            </w:r>
            <w:r w:rsidRPr="00BC0305">
              <w:rPr>
                <w:rFonts w:cs="Arial"/>
                <w:color w:val="000000"/>
              </w:rPr>
              <w:t xml:space="preserve"> jak postupovat v případě incidentů, chyb a problémů</w:t>
            </w:r>
          </w:p>
          <w:p w14:paraId="142CB926" w14:textId="77777777" w:rsidR="003E73D6" w:rsidRPr="00BC0305" w:rsidRDefault="00CD7CE8" w:rsidP="002237BD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Popis systému pro monitorování a řízení spotřeby, výroby a rezervovaných kapacit tzv. Energetického dispečinku a jeho modulů, rozšíření a nástrojů třetích stran.</w:t>
            </w:r>
          </w:p>
          <w:p w14:paraId="6A1FA6B4" w14:textId="77777777" w:rsidR="00CD7CE8" w:rsidRPr="00BC0305" w:rsidRDefault="00CD7CE8" w:rsidP="002237BD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Práce s reporty, funkcemi a daty minimálně v rozsahu ZD.</w:t>
            </w:r>
          </w:p>
          <w:p w14:paraId="4254B58C" w14:textId="3A47A8B3" w:rsidR="002B3733" w:rsidRPr="00BC0305" w:rsidRDefault="002B3733" w:rsidP="002237BD">
            <w:pPr>
              <w:pStyle w:val="Odstavecseseznamem"/>
              <w:jc w:val="left"/>
              <w:rPr>
                <w:rFonts w:cs="Arial"/>
                <w:color w:val="000000"/>
              </w:rPr>
            </w:pPr>
          </w:p>
        </w:tc>
      </w:tr>
      <w:tr w:rsidR="00190CC9" w:rsidRPr="00BC0305" w14:paraId="03EF5AFA" w14:textId="77777777" w:rsidTr="00065069">
        <w:trPr>
          <w:trHeight w:val="1275"/>
        </w:trPr>
        <w:tc>
          <w:tcPr>
            <w:tcW w:w="11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B541CB" w14:textId="203727CF" w:rsidR="00DA1A27" w:rsidRPr="00BC0305" w:rsidRDefault="004D33ED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NP09</w:t>
            </w:r>
          </w:p>
        </w:tc>
        <w:tc>
          <w:tcPr>
            <w:tcW w:w="8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F9D94CF" w14:textId="01551053" w:rsidR="00CF0F9B" w:rsidRPr="00BC0305" w:rsidRDefault="00DA1A27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Zadavatel požaduje dodání </w:t>
            </w:r>
            <w:r w:rsidR="00CF0F9B" w:rsidRPr="00BC0305">
              <w:rPr>
                <w:rFonts w:ascii="Arial" w:hAnsi="Arial" w:cs="Arial"/>
                <w:color w:val="000000"/>
                <w:sz w:val="20"/>
                <w:szCs w:val="20"/>
              </w:rPr>
              <w:t>Administrátorské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 dokumentace, která bude obsahovat minimálně:</w:t>
            </w:r>
          </w:p>
          <w:p w14:paraId="7B629D1E" w14:textId="1347DCBD" w:rsidR="00CF0F9B" w:rsidRPr="00BC0305" w:rsidRDefault="00CF0F9B" w:rsidP="00537E46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Systémové požadavky softwaru</w:t>
            </w:r>
          </w:p>
          <w:p w14:paraId="153A40F6" w14:textId="7BF8CFC6" w:rsidR="004D33ED" w:rsidRPr="00BC0305" w:rsidRDefault="004D33ED" w:rsidP="00537E46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Požadavky na HW</w:t>
            </w:r>
          </w:p>
          <w:p w14:paraId="680E28AD" w14:textId="023B70DC" w:rsidR="00145C2E" w:rsidRPr="00BC0305" w:rsidRDefault="00145C2E" w:rsidP="00537E46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Návodné popisy jak postupovat v případě incidentů, chyb a problémů</w:t>
            </w:r>
          </w:p>
          <w:p w14:paraId="3E31D1AC" w14:textId="18458FA6" w:rsidR="00145C2E" w:rsidRPr="00BC0305" w:rsidRDefault="00145C2E" w:rsidP="00537E46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lastRenderedPageBreak/>
              <w:t xml:space="preserve">Administrační postupy </w:t>
            </w:r>
            <w:proofErr w:type="spellStart"/>
            <w:r w:rsidRPr="00BC0305">
              <w:rPr>
                <w:rFonts w:cs="Arial"/>
                <w:color w:val="000000"/>
              </w:rPr>
              <w:t>std</w:t>
            </w:r>
            <w:proofErr w:type="spellEnd"/>
            <w:r w:rsidRPr="00BC0305">
              <w:rPr>
                <w:rFonts w:cs="Arial"/>
                <w:color w:val="000000"/>
              </w:rPr>
              <w:t>. administrátorských činností (uživatelé, práva, hesla, konfigurace sw, práce s logy,…)</w:t>
            </w:r>
          </w:p>
          <w:p w14:paraId="11327286" w14:textId="77777777" w:rsidR="00CF0F9B" w:rsidRPr="00BC0305" w:rsidRDefault="00CF0F9B" w:rsidP="00537E46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Postup instalace a od-instalace softwaru.</w:t>
            </w:r>
          </w:p>
          <w:p w14:paraId="57604470" w14:textId="77777777" w:rsidR="00CF0F9B" w:rsidRPr="00BC0305" w:rsidRDefault="00CF0F9B" w:rsidP="00537E46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Nastavení softwaru, popis:</w:t>
            </w:r>
          </w:p>
          <w:p w14:paraId="232E5AA6" w14:textId="77777777" w:rsidR="00CF0F9B" w:rsidRPr="00BC0305" w:rsidRDefault="00CF0F9B" w:rsidP="00537E46">
            <w:pPr>
              <w:pStyle w:val="Odstavecseseznamem"/>
              <w:numPr>
                <w:ilvl w:val="1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konfiguračních souborů včetně významu jeho parametrů a atributů.</w:t>
            </w:r>
          </w:p>
          <w:p w14:paraId="4458639A" w14:textId="77777777" w:rsidR="00CF0F9B" w:rsidRPr="00BC0305" w:rsidRDefault="00CF0F9B" w:rsidP="00537E46">
            <w:pPr>
              <w:pStyle w:val="Odstavecseseznamem"/>
              <w:numPr>
                <w:ilvl w:val="1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dávkových úloh nebo skriptů vč. harmonogramu, významu jeho parametrů a atributů.</w:t>
            </w:r>
          </w:p>
          <w:p w14:paraId="0DF1E7DC" w14:textId="77777777" w:rsidR="00CF0F9B" w:rsidRPr="00BC0305" w:rsidRDefault="00CF0F9B" w:rsidP="00537E46">
            <w:pPr>
              <w:pStyle w:val="Odstavecseseznamem"/>
              <w:numPr>
                <w:ilvl w:val="1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služeb softwaru.</w:t>
            </w:r>
          </w:p>
          <w:p w14:paraId="14589F64" w14:textId="77777777" w:rsidR="00CF0F9B" w:rsidRPr="00BC0305" w:rsidRDefault="00CF0F9B" w:rsidP="00537E46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Popis postupu přidání dalších aktiv zdrojů dat do platformy.</w:t>
            </w:r>
          </w:p>
          <w:p w14:paraId="4C0A707E" w14:textId="478A5FA0" w:rsidR="00145C2E" w:rsidRPr="00BC0305" w:rsidRDefault="00145C2E" w:rsidP="00537E46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Postupy pro kontrolu záloh</w:t>
            </w:r>
            <w:r w:rsidRPr="00BC0305">
              <w:rPr>
                <w:rFonts w:cs="Arial"/>
                <w:color w:val="000000"/>
              </w:rPr>
              <w:br/>
              <w:t>Popis monitoringu a profylaxe aplikace, kontrola logů</w:t>
            </w:r>
          </w:p>
          <w:p w14:paraId="26E78936" w14:textId="77777777" w:rsidR="00CF0F9B" w:rsidRPr="00BC0305" w:rsidRDefault="00CF0F9B" w:rsidP="00537E46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Popis omezení softwaru (oblast výkonosti, práce s datovými formáty apod.).</w:t>
            </w:r>
          </w:p>
          <w:p w14:paraId="1B8793D8" w14:textId="77777777" w:rsidR="00CF0F9B" w:rsidRPr="00BC0305" w:rsidRDefault="00CF0F9B" w:rsidP="00537E46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Popis nastavení auditních záznamů.</w:t>
            </w:r>
          </w:p>
          <w:p w14:paraId="3B3F73ED" w14:textId="77777777" w:rsidR="00CF0F9B" w:rsidRPr="00BC0305" w:rsidRDefault="00CF0F9B" w:rsidP="00537E46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Popis bezpečnostních nastavení daného softwaru včetně popisu rizik,</w:t>
            </w:r>
            <w:r w:rsidRPr="00BC0305">
              <w:rPr>
                <w:rFonts w:cs="Arial"/>
                <w:color w:val="000000"/>
              </w:rPr>
              <w:br/>
              <w:t>které mají za cíl snížit.</w:t>
            </w:r>
          </w:p>
          <w:p w14:paraId="0C4F1641" w14:textId="77777777" w:rsidR="00CF0F9B" w:rsidRPr="00BC0305" w:rsidRDefault="00CF0F9B" w:rsidP="00537E46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Popis práce s administrační konzolí včetně popisu provádění jednotlivých úloh a kroků.</w:t>
            </w:r>
          </w:p>
          <w:p w14:paraId="51157635" w14:textId="77777777" w:rsidR="00CF0F9B" w:rsidRPr="00BC0305" w:rsidRDefault="00CF0F9B" w:rsidP="00537E46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Popis standardních admin. činností (správa uživatelů, rolí a oprávnění,</w:t>
            </w:r>
            <w:r w:rsidRPr="00BC0305">
              <w:rPr>
                <w:rFonts w:cs="Arial"/>
                <w:color w:val="000000"/>
              </w:rPr>
              <w:br/>
              <w:t>práce s logy apod.)</w:t>
            </w:r>
          </w:p>
          <w:p w14:paraId="3F64AABE" w14:textId="77777777" w:rsidR="00CF0F9B" w:rsidRPr="00BC0305" w:rsidRDefault="00CF0F9B" w:rsidP="00537E46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Popis požadavků na systémové a technické účty a oprávnění,</w:t>
            </w:r>
            <w:r w:rsidRPr="00BC0305">
              <w:rPr>
                <w:rFonts w:cs="Arial"/>
                <w:color w:val="000000"/>
              </w:rPr>
              <w:br/>
              <w:t>vč. popisu změny hesel účtů.</w:t>
            </w:r>
          </w:p>
          <w:p w14:paraId="51AA0E31" w14:textId="2ACD435A" w:rsidR="00CF0F9B" w:rsidRPr="00BC0305" w:rsidRDefault="00CF0F9B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90CC9" w:rsidRPr="00BC0305" w14:paraId="68E6961D" w14:textId="77777777" w:rsidTr="00065069">
        <w:trPr>
          <w:trHeight w:val="1939"/>
        </w:trPr>
        <w:tc>
          <w:tcPr>
            <w:tcW w:w="11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81CEE3" w14:textId="5CFDBCE6" w:rsidR="00DA1A27" w:rsidRPr="00BC0305" w:rsidRDefault="00EE11B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NP10</w:t>
            </w:r>
          </w:p>
        </w:tc>
        <w:tc>
          <w:tcPr>
            <w:tcW w:w="8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F92400C" w14:textId="131AA458" w:rsidR="00301D4D" w:rsidRPr="00BC0305" w:rsidRDefault="00DA1A27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Zadavatel požaduje dodání Technické dokumentace, která bude obsahovat minimálně:</w:t>
            </w:r>
          </w:p>
          <w:p w14:paraId="18AFDC50" w14:textId="46EBFCC7" w:rsidR="00301D4D" w:rsidRPr="00BC0305" w:rsidRDefault="00301D4D" w:rsidP="002237BD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Výčet a popis komponent systému</w:t>
            </w:r>
          </w:p>
          <w:p w14:paraId="649C57E2" w14:textId="5CE4527D" w:rsidR="00145C2E" w:rsidRPr="00BC0305" w:rsidRDefault="00145C2E" w:rsidP="002237BD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Popis systémových a technických účtů a oprávnění</w:t>
            </w:r>
          </w:p>
          <w:p w14:paraId="2DA39546" w14:textId="77777777" w:rsidR="00301D4D" w:rsidRPr="00BC0305" w:rsidRDefault="00301D4D" w:rsidP="002237BD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Seznam účtů a jejich hesel.</w:t>
            </w:r>
          </w:p>
          <w:p w14:paraId="77A25859" w14:textId="77777777" w:rsidR="00301D4D" w:rsidRPr="00BC0305" w:rsidRDefault="00301D4D" w:rsidP="002237BD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Instalační schéma.</w:t>
            </w:r>
          </w:p>
          <w:p w14:paraId="2A2437D5" w14:textId="77777777" w:rsidR="00301D4D" w:rsidRPr="00BC0305" w:rsidRDefault="00301D4D" w:rsidP="002237BD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Síťový diagram a požadované síťové prostupy.</w:t>
            </w:r>
          </w:p>
          <w:p w14:paraId="45D5DED6" w14:textId="77777777" w:rsidR="00301D4D" w:rsidRPr="00BC0305" w:rsidRDefault="00301D4D" w:rsidP="002237BD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Vazby, funkce, jiné systémy, účty apod.</w:t>
            </w:r>
          </w:p>
          <w:p w14:paraId="65544535" w14:textId="77777777" w:rsidR="00301D4D" w:rsidRPr="00BC0305" w:rsidRDefault="00301D4D" w:rsidP="002237BD">
            <w:pPr>
              <w:pStyle w:val="Odstavecseseznamem"/>
              <w:numPr>
                <w:ilvl w:val="0"/>
                <w:numId w:val="12"/>
              </w:numPr>
              <w:jc w:val="left"/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 xml:space="preserve">Popis </w:t>
            </w:r>
            <w:r w:rsidR="00294290" w:rsidRPr="00BC0305">
              <w:rPr>
                <w:rFonts w:cs="Arial"/>
                <w:color w:val="000000"/>
              </w:rPr>
              <w:t>integrací a rozhraní pokud jsou implementována</w:t>
            </w:r>
          </w:p>
          <w:p w14:paraId="5EEA986E" w14:textId="4E1C99DE" w:rsidR="002B3733" w:rsidRPr="00BC0305" w:rsidRDefault="002B3733" w:rsidP="002237BD">
            <w:pPr>
              <w:pStyle w:val="Odstavecseseznamem"/>
              <w:jc w:val="left"/>
              <w:rPr>
                <w:rFonts w:cs="Arial"/>
                <w:color w:val="000000"/>
              </w:rPr>
            </w:pPr>
          </w:p>
        </w:tc>
      </w:tr>
      <w:tr w:rsidR="00190CC9" w:rsidRPr="00BC0305" w14:paraId="0CC9336E" w14:textId="77777777" w:rsidTr="00065069">
        <w:trPr>
          <w:trHeight w:val="2016"/>
        </w:trPr>
        <w:tc>
          <w:tcPr>
            <w:tcW w:w="11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1AF06F" w14:textId="376076A1" w:rsidR="00DA1A27" w:rsidRPr="00BC0305" w:rsidRDefault="00EE11B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NP11</w:t>
            </w:r>
          </w:p>
        </w:tc>
        <w:tc>
          <w:tcPr>
            <w:tcW w:w="8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086C1E5" w14:textId="22483B04" w:rsidR="00DA1A27" w:rsidRPr="00BC0305" w:rsidRDefault="00DA1A27" w:rsidP="00DA1A27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Dodavatel v rámci dodávky zajistí následující kategorie testů: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br/>
              <w:t xml:space="preserve">- User </w:t>
            </w:r>
            <w:proofErr w:type="spellStart"/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acceptance</w:t>
            </w:r>
            <w:proofErr w:type="spellEnd"/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 testing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br/>
              <w:t>- Výkonové testy - 500 SU/s po dobu 10 minut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br/>
              <w:t>- Testy bezpečnosti – penetrační testy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br/>
              <w:t>- Regresní testy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br/>
              <w:t>- Integrační testy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br/>
            </w:r>
            <w:proofErr w:type="spellStart"/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Testy</w:t>
            </w:r>
            <w:proofErr w:type="spellEnd"/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 budou prováděny na infrastruktuře </w:t>
            </w:r>
            <w:r w:rsidR="00967A68" w:rsidRPr="00BC0305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z</w:t>
            </w:r>
            <w:r w:rsidRPr="00BC0305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adavatele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. Pro provedení testů budou uvolněny sítě.</w:t>
            </w:r>
          </w:p>
        </w:tc>
      </w:tr>
      <w:tr w:rsidR="00190CC9" w:rsidRPr="00BC0305" w14:paraId="0A130895" w14:textId="77777777" w:rsidTr="00065069">
        <w:trPr>
          <w:trHeight w:val="576"/>
        </w:trPr>
        <w:tc>
          <w:tcPr>
            <w:tcW w:w="11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051E26" w14:textId="7A265877" w:rsidR="00DA1A27" w:rsidRPr="00BC0305" w:rsidRDefault="00EE11B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NP12</w:t>
            </w:r>
          </w:p>
        </w:tc>
        <w:tc>
          <w:tcPr>
            <w:tcW w:w="8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1627AF0" w14:textId="1F77CACD" w:rsidR="00DA1A27" w:rsidRPr="00BC0305" w:rsidRDefault="00DA1A27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Dodavatel navrhne způsob řešení zálohování veškerých </w:t>
            </w:r>
            <w:r w:rsidR="00A37911"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dat 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s garancí, že v průběhu provozu </w:t>
            </w:r>
            <w:r w:rsidR="00D47B08" w:rsidRPr="00BC0305">
              <w:rPr>
                <w:rFonts w:ascii="Arial" w:hAnsi="Arial" w:cs="Arial"/>
                <w:color w:val="000000"/>
                <w:sz w:val="20"/>
                <w:szCs w:val="20"/>
              </w:rPr>
              <w:t>ED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 nedojde k žádné ztrátě dat.</w:t>
            </w:r>
          </w:p>
        </w:tc>
      </w:tr>
      <w:tr w:rsidR="00190CC9" w:rsidRPr="00BC0305" w14:paraId="432D2D7B" w14:textId="77777777" w:rsidTr="00065069">
        <w:trPr>
          <w:trHeight w:val="864"/>
        </w:trPr>
        <w:tc>
          <w:tcPr>
            <w:tcW w:w="11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A2BF27" w14:textId="512A043C" w:rsidR="00DA1A27" w:rsidRPr="00BC0305" w:rsidRDefault="00EE11B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NP13</w:t>
            </w:r>
          </w:p>
        </w:tc>
        <w:tc>
          <w:tcPr>
            <w:tcW w:w="8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F8C4482" w14:textId="6E34409A" w:rsidR="00DA1A27" w:rsidRPr="00BC0305" w:rsidRDefault="00DA1A27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Dodávaný systém</w:t>
            </w:r>
            <w:r w:rsidR="00B86356"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 ED 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 bude v souladu s vyhláškou č. 82/2018 Sb. (Vyhláška o bezpečnostních opatřeních, kybernetických bezpečnostních incidentech, reaktivních opatřeních, náležitostech podání v oblasti kybernetické bezpečnosti a likvidaci dat (vyhláška o kybernetické bezpečnosti))</w:t>
            </w:r>
          </w:p>
        </w:tc>
      </w:tr>
      <w:tr w:rsidR="00190CC9" w:rsidRPr="00BC0305" w14:paraId="4B4D5D5E" w14:textId="77777777" w:rsidTr="00065069">
        <w:trPr>
          <w:trHeight w:val="576"/>
        </w:trPr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36A412" w14:textId="1276DCF7" w:rsidR="00DA1A27" w:rsidRPr="00BC0305" w:rsidRDefault="00EE11B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NP14</w:t>
            </w:r>
          </w:p>
        </w:tc>
        <w:tc>
          <w:tcPr>
            <w:tcW w:w="8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6411EF4" w14:textId="7210F1C3" w:rsidR="00DA1A27" w:rsidRPr="00BC0305" w:rsidRDefault="00DA1A27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Dodávaný systém </w:t>
            </w:r>
            <w:r w:rsidR="00B86356"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ED 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bude v souladu s normou ISO 27001 Bezpečnost informací.</w:t>
            </w:r>
          </w:p>
        </w:tc>
      </w:tr>
      <w:tr w:rsidR="004E2772" w:rsidRPr="00BC0305" w14:paraId="7C8AAF95" w14:textId="77777777" w:rsidTr="00065069">
        <w:trPr>
          <w:trHeight w:val="576"/>
        </w:trPr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82FCFA" w14:textId="4AAE6C26" w:rsidR="004E2772" w:rsidRPr="00BC0305" w:rsidRDefault="00EE11B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NP15</w:t>
            </w:r>
          </w:p>
        </w:tc>
        <w:tc>
          <w:tcPr>
            <w:tcW w:w="8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82FCAFB" w14:textId="488BA41E" w:rsidR="004E2772" w:rsidRPr="00BC0305" w:rsidRDefault="004E2772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Požadujeme, aby IT systém byl v souladu s normou pro hospodaření s energií ISO 50001 a s normou pro energetické audity ISO 50002.</w:t>
            </w:r>
          </w:p>
        </w:tc>
      </w:tr>
      <w:tr w:rsidR="001E1439" w:rsidRPr="00BC0305" w14:paraId="34F36EFD" w14:textId="77777777" w:rsidTr="00065069">
        <w:trPr>
          <w:trHeight w:val="576"/>
        </w:trPr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C44923" w14:textId="781FFEBE" w:rsidR="001E1439" w:rsidRPr="00BC0305" w:rsidRDefault="00EE11B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NP16</w:t>
            </w:r>
          </w:p>
        </w:tc>
        <w:tc>
          <w:tcPr>
            <w:tcW w:w="8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D36A8B7" w14:textId="60094B85" w:rsidR="001E1439" w:rsidRPr="00BC0305" w:rsidRDefault="001E1439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V oblasti kybernetické bezpečnosti požadujeme shodu s normou IEC62443.</w:t>
            </w:r>
          </w:p>
        </w:tc>
      </w:tr>
      <w:tr w:rsidR="009D7306" w:rsidRPr="00BC0305" w14:paraId="21C980BD" w14:textId="77777777" w:rsidTr="00065069">
        <w:trPr>
          <w:trHeight w:val="576"/>
        </w:trPr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25D8A4" w14:textId="11B871B8" w:rsidR="009D7306" w:rsidRPr="00BC0305" w:rsidRDefault="00EE11B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NP17</w:t>
            </w:r>
          </w:p>
        </w:tc>
        <w:tc>
          <w:tcPr>
            <w:tcW w:w="8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0F4FE39" w14:textId="09108B6B" w:rsidR="009D7306" w:rsidRPr="00BC0305" w:rsidRDefault="009D7306" w:rsidP="77F0517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highlight w:val="green"/>
              </w:rPr>
            </w:pPr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>Požadovaná komunikační rozhran</w:t>
            </w:r>
            <w:r w:rsidR="00CC4009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>í</w:t>
            </w:r>
            <w:r w:rsidR="006C10F0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dle navrženého technického řešení nebo specifikace Díla zadavatelem, </w:t>
            </w:r>
            <w:r w:rsidR="00CC4009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např. </w:t>
            </w:r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>Modbus</w:t>
            </w:r>
            <w:proofErr w:type="spellEnd"/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RTU/TCP</w:t>
            </w:r>
            <w:r w:rsidR="001A5DE9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….</w:t>
            </w:r>
          </w:p>
        </w:tc>
      </w:tr>
      <w:tr w:rsidR="000A276E" w:rsidRPr="00BC0305" w14:paraId="48084E58" w14:textId="77777777" w:rsidTr="00065069">
        <w:trPr>
          <w:trHeight w:val="576"/>
        </w:trPr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E3944B" w14:textId="57ACBED7" w:rsidR="000A276E" w:rsidRPr="00BC0305" w:rsidRDefault="00EE11B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NP18</w:t>
            </w:r>
          </w:p>
        </w:tc>
        <w:tc>
          <w:tcPr>
            <w:tcW w:w="8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0BCDA1C" w14:textId="5DD9B126" w:rsidR="000A276E" w:rsidRPr="00BC0305" w:rsidRDefault="000A276E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Je požadována kompatibilita s technologickými standardy </w:t>
            </w:r>
            <w:r w:rsidR="00145525" w:rsidRPr="00BC0305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z</w:t>
            </w:r>
            <w:r w:rsidRPr="00BC0305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adavatele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 dle přílohy č. </w:t>
            </w:r>
            <w:r w:rsidR="004900F5" w:rsidRPr="00BC0305">
              <w:rPr>
                <w:rFonts w:ascii="Arial" w:hAnsi="Arial" w:cs="Arial"/>
                <w:color w:val="000000"/>
                <w:sz w:val="20"/>
                <w:szCs w:val="20"/>
              </w:rPr>
              <w:t>12 Popis poskytnuté infrastruktury.</w:t>
            </w:r>
          </w:p>
        </w:tc>
      </w:tr>
      <w:tr w:rsidR="005D6678" w:rsidRPr="00BC0305" w14:paraId="0C3BFB58" w14:textId="77777777" w:rsidTr="00065069">
        <w:trPr>
          <w:trHeight w:val="576"/>
        </w:trPr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B2A4FA" w14:textId="4BE6719F" w:rsidR="005D6678" w:rsidRPr="00BC0305" w:rsidRDefault="00EE11B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NP19</w:t>
            </w:r>
          </w:p>
        </w:tc>
        <w:tc>
          <w:tcPr>
            <w:tcW w:w="8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26FF5F8" w14:textId="455A3F42" w:rsidR="005D6678" w:rsidRPr="00BC0305" w:rsidRDefault="005D6678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Je požadována kompatibilita s webovým prohlížeč</w:t>
            </w:r>
            <w:r w:rsidR="000C7565" w:rsidRPr="00BC0305">
              <w:rPr>
                <w:rFonts w:ascii="Arial" w:hAnsi="Arial" w:cs="Arial"/>
                <w:color w:val="000000"/>
                <w:sz w:val="20"/>
                <w:szCs w:val="20"/>
              </w:rPr>
              <w:t>em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 Microsoft Edge</w:t>
            </w:r>
            <w:r w:rsidR="000C7565"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 a jedním dalším volitelným webovým prohlížečem.</w:t>
            </w:r>
          </w:p>
        </w:tc>
      </w:tr>
      <w:tr w:rsidR="00411789" w:rsidRPr="00BC0305" w14:paraId="769CD225" w14:textId="77777777" w:rsidTr="00065069">
        <w:trPr>
          <w:trHeight w:val="576"/>
        </w:trPr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3D8F91" w14:textId="20CBC0DF" w:rsidR="00411789" w:rsidRPr="00BC0305" w:rsidRDefault="00EE11B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NP20</w:t>
            </w:r>
          </w:p>
        </w:tc>
        <w:tc>
          <w:tcPr>
            <w:tcW w:w="8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AB96D24" w14:textId="0DB04548" w:rsidR="00411789" w:rsidRPr="00BC0305" w:rsidRDefault="00411789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Podpora pro pravidelné konzistentní </w:t>
            </w:r>
            <w:proofErr w:type="spellStart"/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bezvýpadkové</w:t>
            </w:r>
            <w:proofErr w:type="spellEnd"/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 zálohování a obnovu dat pomocí nástroje IBM </w:t>
            </w:r>
            <w:proofErr w:type="spellStart"/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Spectrum</w:t>
            </w:r>
            <w:proofErr w:type="spellEnd"/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Protect</w:t>
            </w:r>
            <w:proofErr w:type="spellEnd"/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</w:tr>
      <w:tr w:rsidR="00F74E2B" w:rsidRPr="00BC0305" w14:paraId="0A9A7E13" w14:textId="77777777" w:rsidTr="00065069">
        <w:trPr>
          <w:trHeight w:val="576"/>
        </w:trPr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1A6A5D" w14:textId="4CD54DF4" w:rsidR="00F74E2B" w:rsidRPr="00BC0305" w:rsidRDefault="00EE11B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NP21</w:t>
            </w:r>
          </w:p>
        </w:tc>
        <w:tc>
          <w:tcPr>
            <w:tcW w:w="8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3C320C1" w14:textId="1FFDFD95" w:rsidR="00F74E2B" w:rsidRPr="00BC0305" w:rsidRDefault="00F74E2B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V případě ztráty komunikace mezi lokálními měřícími prvky a centrálním serverem, požadujeme, aby IT systém automaticky, bez ztráty dat</w:t>
            </w:r>
            <w:r w:rsidR="00335552" w:rsidRPr="00BC0305">
              <w:rPr>
                <w:rFonts w:ascii="Arial" w:hAnsi="Arial" w:cs="Arial"/>
                <w:color w:val="000000"/>
                <w:sz w:val="20"/>
                <w:szCs w:val="20"/>
              </w:rPr>
              <w:t>,</w:t>
            </w:r>
            <w:r w:rsidR="00F42571" w:rsidRPr="00BC0305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ukládal naměřené hodnoty lokálně a následně při obnovení konektivity tyto hodnoty odeslal do centrálního serveru.</w:t>
            </w:r>
          </w:p>
          <w:p w14:paraId="2FCC51F3" w14:textId="77777777" w:rsidR="00F74E2B" w:rsidRPr="00BC0305" w:rsidRDefault="00F74E2B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Minimální požadovaná doba, kterou musí být IT systém schopný lokálně ukládat data je jeden týden. Tato funkcionalita musí být zachována i v případě řádového navýšení lokálních měřících zařízení.</w:t>
            </w:r>
          </w:p>
          <w:p w14:paraId="566F65A0" w14:textId="77777777" w:rsidR="00F74E2B" w:rsidRPr="00BC0305" w:rsidRDefault="00F74E2B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F74E2B" w:rsidRPr="00BC0305" w14:paraId="3A306648" w14:textId="77777777" w:rsidTr="00065069">
        <w:trPr>
          <w:trHeight w:val="576"/>
        </w:trPr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3AF9C5" w14:textId="6DC67C44" w:rsidR="00F74E2B" w:rsidRPr="00BC0305" w:rsidRDefault="00EE11B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NP22</w:t>
            </w:r>
          </w:p>
        </w:tc>
        <w:tc>
          <w:tcPr>
            <w:tcW w:w="8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DFB053A" w14:textId="77777777" w:rsidR="00E767D4" w:rsidRPr="00BC0305" w:rsidRDefault="00E767D4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Možnost propojení na správu uživatelů společnosti prostřednictvím integrace LDAP(S).</w:t>
            </w:r>
          </w:p>
          <w:p w14:paraId="720441D5" w14:textId="77777777" w:rsidR="00E767D4" w:rsidRPr="00BC0305" w:rsidRDefault="00E767D4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Platforma musí umožnit:</w:t>
            </w:r>
          </w:p>
          <w:p w14:paraId="3ACAD39E" w14:textId="77777777" w:rsidR="00E767D4" w:rsidRPr="00BC0305" w:rsidRDefault="00E767D4" w:rsidP="00537E46">
            <w:pPr>
              <w:pStyle w:val="Odstavecseseznamem"/>
              <w:numPr>
                <w:ilvl w:val="0"/>
                <w:numId w:val="13"/>
              </w:numPr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Autentizaci uživatele při spuštění aplikace.</w:t>
            </w:r>
          </w:p>
          <w:p w14:paraId="2B53046A" w14:textId="77777777" w:rsidR="00E767D4" w:rsidRPr="00BC0305" w:rsidRDefault="00E767D4" w:rsidP="00537E46">
            <w:pPr>
              <w:pStyle w:val="Odstavecseseznamem"/>
              <w:numPr>
                <w:ilvl w:val="0"/>
                <w:numId w:val="13"/>
              </w:numPr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 xml:space="preserve">Správu uživatelů s možností přebírat uživatele a skupiny z </w:t>
            </w:r>
            <w:proofErr w:type="spellStart"/>
            <w:r w:rsidRPr="00BC0305">
              <w:rPr>
                <w:rFonts w:cs="Arial"/>
                <w:color w:val="000000"/>
              </w:rPr>
              <w:t>Active</w:t>
            </w:r>
            <w:proofErr w:type="spellEnd"/>
            <w:r w:rsidRPr="00BC0305">
              <w:rPr>
                <w:rFonts w:cs="Arial"/>
                <w:color w:val="000000"/>
              </w:rPr>
              <w:t xml:space="preserve"> </w:t>
            </w:r>
            <w:proofErr w:type="spellStart"/>
            <w:r w:rsidRPr="00BC0305">
              <w:rPr>
                <w:rFonts w:cs="Arial"/>
                <w:color w:val="000000"/>
              </w:rPr>
              <w:t>Directory</w:t>
            </w:r>
            <w:proofErr w:type="spellEnd"/>
            <w:r w:rsidRPr="00BC0305">
              <w:rPr>
                <w:rFonts w:cs="Arial"/>
                <w:color w:val="000000"/>
              </w:rPr>
              <w:t>.</w:t>
            </w:r>
          </w:p>
          <w:p w14:paraId="0646B865" w14:textId="77777777" w:rsidR="00E767D4" w:rsidRPr="00BC0305" w:rsidRDefault="00E767D4" w:rsidP="00537E46">
            <w:pPr>
              <w:pStyle w:val="Odstavecseseznamem"/>
              <w:numPr>
                <w:ilvl w:val="0"/>
                <w:numId w:val="13"/>
              </w:numPr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 xml:space="preserve">Podporu single sign on s využitím </w:t>
            </w:r>
            <w:proofErr w:type="spellStart"/>
            <w:r w:rsidRPr="00BC0305">
              <w:rPr>
                <w:rFonts w:cs="Arial"/>
                <w:color w:val="000000"/>
              </w:rPr>
              <w:t>Active</w:t>
            </w:r>
            <w:proofErr w:type="spellEnd"/>
            <w:r w:rsidRPr="00BC0305">
              <w:rPr>
                <w:rFonts w:cs="Arial"/>
                <w:color w:val="000000"/>
              </w:rPr>
              <w:t xml:space="preserve"> </w:t>
            </w:r>
            <w:proofErr w:type="spellStart"/>
            <w:r w:rsidRPr="00BC0305">
              <w:rPr>
                <w:rFonts w:cs="Arial"/>
                <w:color w:val="000000"/>
              </w:rPr>
              <w:t>Directory</w:t>
            </w:r>
            <w:proofErr w:type="spellEnd"/>
            <w:r w:rsidRPr="00BC0305">
              <w:rPr>
                <w:rFonts w:cs="Arial"/>
                <w:color w:val="000000"/>
              </w:rPr>
              <w:t>.</w:t>
            </w:r>
          </w:p>
          <w:p w14:paraId="0F15E995" w14:textId="77777777" w:rsidR="00E767D4" w:rsidRPr="00BC0305" w:rsidRDefault="00E767D4" w:rsidP="00537E46">
            <w:pPr>
              <w:pStyle w:val="Odstavecseseznamem"/>
              <w:numPr>
                <w:ilvl w:val="0"/>
                <w:numId w:val="13"/>
              </w:numPr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Řízení přístupu k aplikačním funkcím na principu uživatelských profilů (uživatelů a rolí).</w:t>
            </w:r>
          </w:p>
          <w:p w14:paraId="4E797D67" w14:textId="77777777" w:rsidR="00E767D4" w:rsidRPr="00BC0305" w:rsidRDefault="00E767D4" w:rsidP="00537E46">
            <w:pPr>
              <w:pStyle w:val="Odstavecseseznamem"/>
              <w:numPr>
                <w:ilvl w:val="0"/>
                <w:numId w:val="13"/>
              </w:numPr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Řízení přístupu k datům na základě obsahu dat (uživatel vidí pouze přiřazené organizační jednotky, lokality apod.).</w:t>
            </w:r>
          </w:p>
          <w:p w14:paraId="517570F0" w14:textId="77777777" w:rsidR="00E767D4" w:rsidRPr="00BC0305" w:rsidRDefault="00E767D4" w:rsidP="00537E46">
            <w:pPr>
              <w:pStyle w:val="Odstavecseseznamem"/>
              <w:numPr>
                <w:ilvl w:val="0"/>
                <w:numId w:val="13"/>
              </w:numPr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Možnost uživatele zastávat více rolí, mezi kterými se může přepínat dle potřeby a tím měnit rozsah svých oprávnění.</w:t>
            </w:r>
          </w:p>
          <w:p w14:paraId="548CD767" w14:textId="7CD34E72" w:rsidR="00F74E2B" w:rsidRPr="00BC0305" w:rsidRDefault="00E767D4" w:rsidP="00537E46">
            <w:pPr>
              <w:pStyle w:val="Odstavecseseznamem"/>
              <w:numPr>
                <w:ilvl w:val="0"/>
                <w:numId w:val="13"/>
              </w:numPr>
              <w:rPr>
                <w:rFonts w:cs="Arial"/>
                <w:color w:val="000000"/>
              </w:rPr>
            </w:pPr>
            <w:r w:rsidRPr="00BC0305">
              <w:rPr>
                <w:rFonts w:cs="Arial"/>
                <w:color w:val="000000"/>
              </w:rPr>
              <w:t>Možnost konfigurace pro jednotlivé datové veličiny.</w:t>
            </w:r>
          </w:p>
        </w:tc>
      </w:tr>
      <w:tr w:rsidR="00F74E2B" w:rsidRPr="00BC0305" w14:paraId="4F712C73" w14:textId="77777777" w:rsidTr="00065069">
        <w:trPr>
          <w:trHeight w:val="576"/>
        </w:trPr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E5365D" w14:textId="79AE9EFE" w:rsidR="00F74E2B" w:rsidRPr="00BC0305" w:rsidRDefault="00EE11B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NP23</w:t>
            </w:r>
          </w:p>
        </w:tc>
        <w:tc>
          <w:tcPr>
            <w:tcW w:w="8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AB585EF" w14:textId="540FB456" w:rsidR="00C06DB8" w:rsidRPr="00BC0305" w:rsidRDefault="00C06DB8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Zadavatel požaduje přehledné, uživatelsky upravitelné prostředí s rychlou odezvou</w:t>
            </w:r>
          </w:p>
          <w:p w14:paraId="75D61BA9" w14:textId="77777777" w:rsidR="00C06DB8" w:rsidRPr="00BC0305" w:rsidRDefault="00C06DB8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(na běžné dotazy do 1 sekundy, na složitější do 5 sekund).</w:t>
            </w:r>
          </w:p>
          <w:p w14:paraId="26636D9F" w14:textId="3CA7362C" w:rsidR="00C06DB8" w:rsidRPr="00BC0305" w:rsidRDefault="00C06DB8" w:rsidP="002237BD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1847F2" w:rsidRPr="00BC0305" w14:paraId="50056266" w14:textId="77777777" w:rsidTr="00065069">
        <w:trPr>
          <w:trHeight w:val="576"/>
        </w:trPr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964388" w14:textId="306CC802" w:rsidR="001847F2" w:rsidRPr="00BC0305" w:rsidRDefault="00EE11B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NP24</w:t>
            </w:r>
          </w:p>
        </w:tc>
        <w:tc>
          <w:tcPr>
            <w:tcW w:w="8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8A9AAAB" w14:textId="3EC81ABB" w:rsidR="001847F2" w:rsidRPr="00BC0305" w:rsidRDefault="001847F2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Nástroj pro konfiguraci a správu všech komponent systému, včetně distribuovaných architektur z jednoho místa.</w:t>
            </w:r>
          </w:p>
        </w:tc>
      </w:tr>
      <w:tr w:rsidR="001847F2" w:rsidRPr="00BC0305" w14:paraId="11EE09A4" w14:textId="77777777" w:rsidTr="00065069">
        <w:trPr>
          <w:trHeight w:val="576"/>
        </w:trPr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9663A8" w14:textId="26DE7606" w:rsidR="001847F2" w:rsidRPr="00BC0305" w:rsidRDefault="00EE11B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NP25</w:t>
            </w:r>
          </w:p>
        </w:tc>
        <w:tc>
          <w:tcPr>
            <w:tcW w:w="8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A79E90A" w14:textId="5D421CB0" w:rsidR="001847F2" w:rsidRPr="00BC0305" w:rsidRDefault="001847F2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Nástroj pro diagnostiku jednotlivých částí řešení a monitoring průběhu sběru dat včetně objemu přenášených dat a případného vlivu na síť.</w:t>
            </w:r>
          </w:p>
        </w:tc>
      </w:tr>
      <w:tr w:rsidR="002050F9" w:rsidRPr="00BC0305" w14:paraId="13DE319A" w14:textId="77777777" w:rsidTr="00065069">
        <w:trPr>
          <w:trHeight w:val="576"/>
        </w:trPr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C106BC" w14:textId="27305232" w:rsidR="002050F9" w:rsidRPr="00BC0305" w:rsidRDefault="00EE11B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NP26</w:t>
            </w:r>
          </w:p>
        </w:tc>
        <w:tc>
          <w:tcPr>
            <w:tcW w:w="8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E2C484B" w14:textId="4026D4BA" w:rsidR="002050F9" w:rsidRPr="00BC0305" w:rsidRDefault="002050F9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Dodavatel dodá návrh uvažované architektury (např. Visio + tabulka) tak</w:t>
            </w:r>
            <w:r w:rsidR="00120628" w:rsidRPr="00BC0305">
              <w:rPr>
                <w:rFonts w:ascii="Arial" w:hAnsi="Arial" w:cs="Arial"/>
                <w:sz w:val="20"/>
                <w:szCs w:val="20"/>
              </w:rPr>
              <w:t>,</w:t>
            </w:r>
            <w:r w:rsidRPr="00BC0305">
              <w:rPr>
                <w:rFonts w:ascii="Arial" w:hAnsi="Arial" w:cs="Arial"/>
                <w:sz w:val="20"/>
                <w:szCs w:val="20"/>
              </w:rPr>
              <w:t xml:space="preserve"> aby bylo zřejmé, jak spolu uvedené systémy/servery komunikují, zde budou specifikovány protokoly, porty, přístupy do databáze, požadovaná propustnost sítě z čerpacích stanic, definice prostupů atd) a jakým způsobem je řešena vazba řídícího systému na čerpací stanice.</w:t>
            </w:r>
          </w:p>
        </w:tc>
      </w:tr>
      <w:tr w:rsidR="00ED3CB7" w:rsidRPr="00BC0305" w14:paraId="552CD3D4" w14:textId="77777777" w:rsidTr="00065069">
        <w:trPr>
          <w:trHeight w:val="576"/>
        </w:trPr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03E091" w14:textId="050D43A6" w:rsidR="00ED3CB7" w:rsidRPr="00BC0305" w:rsidRDefault="00EE11B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NP27</w:t>
            </w:r>
          </w:p>
        </w:tc>
        <w:tc>
          <w:tcPr>
            <w:tcW w:w="8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6CB0288" w14:textId="7DF4769F" w:rsidR="009F63DC" w:rsidRPr="00BC0305" w:rsidRDefault="009F63DC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 xml:space="preserve">Zadavatel si vyhrazuje zasahovat do navržené architektury dodavatele, zejména k případným změnám ve vztahu ke kybernetické bezpečnosti (penetrační testování, 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hardening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 xml:space="preserve"> a další).</w:t>
            </w:r>
          </w:p>
        </w:tc>
      </w:tr>
      <w:tr w:rsidR="00C31237" w:rsidRPr="00BC0305" w14:paraId="59D4CA0C" w14:textId="77777777" w:rsidTr="00065069">
        <w:trPr>
          <w:trHeight w:val="576"/>
        </w:trPr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319194" w14:textId="0D60E631" w:rsidR="00C31237" w:rsidRPr="00BC0305" w:rsidRDefault="004D14B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NP28</w:t>
            </w:r>
          </w:p>
        </w:tc>
        <w:tc>
          <w:tcPr>
            <w:tcW w:w="8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3AAE7BE" w14:textId="09DE99FE" w:rsidR="00C31237" w:rsidRPr="00BC0305" w:rsidRDefault="38538C02" w:rsidP="19A940C5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HW </w:t>
            </w:r>
            <w:r w:rsidR="4D5F9747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ED </w:t>
            </w:r>
            <w:r w:rsidR="1500839D"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>a</w:t>
            </w:r>
            <w:r w:rsidRPr="00BC0305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SW ED </w:t>
            </w:r>
            <w:r w:rsidRPr="00BC0305">
              <w:rPr>
                <w:rFonts w:ascii="Arial" w:hAnsi="Arial" w:cs="Arial"/>
                <w:sz w:val="20"/>
                <w:szCs w:val="20"/>
              </w:rPr>
              <w:t>umožní zasílání logů do centralizovaného nástroje a sběr logů ve standardizovaném formátu pro SIEM - do SW IBM QRADAR SIEM.</w:t>
            </w:r>
          </w:p>
          <w:p w14:paraId="6E8924FC" w14:textId="77777777" w:rsidR="00C31237" w:rsidRPr="00BC0305" w:rsidRDefault="00C31237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Do SIEM budou zasílány významné události jako jsou chyby, varování a informace o kritických akcích uživatelů či kritických bezpečnostních událostí a incidentech systému.</w:t>
            </w:r>
          </w:p>
          <w:p w14:paraId="1E5CC3E5" w14:textId="77777777" w:rsidR="00C31237" w:rsidRPr="00BC0305" w:rsidRDefault="00C31237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U každé zaznamenané události musí být vedeno minimálně:</w:t>
            </w:r>
          </w:p>
          <w:p w14:paraId="67D3F4D7" w14:textId="3672D928" w:rsidR="00C31237" w:rsidRPr="00BC0305" w:rsidRDefault="00C31237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- identifikace uživatele (uživatelský účet) / identifikace stanice;</w:t>
            </w:r>
          </w:p>
          <w:p w14:paraId="4964D557" w14:textId="77777777" w:rsidR="00C31237" w:rsidRPr="00BC0305" w:rsidRDefault="00C31237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- zdrojová IP adresa;</w:t>
            </w:r>
          </w:p>
          <w:p w14:paraId="3C594066" w14:textId="77777777" w:rsidR="00C31237" w:rsidRPr="00BC0305" w:rsidRDefault="00C31237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- datum a čas;</w:t>
            </w:r>
          </w:p>
          <w:p w14:paraId="7BAA92F5" w14:textId="47086212" w:rsidR="00C31237" w:rsidRPr="00BC0305" w:rsidRDefault="00C31237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- úplné údaje o události (typ události, výsledek, datová entita případně konkrétní datový obsah).</w:t>
            </w:r>
          </w:p>
        </w:tc>
      </w:tr>
      <w:tr w:rsidR="00C31237" w:rsidRPr="00BC0305" w14:paraId="72024D58" w14:textId="77777777" w:rsidTr="00065069">
        <w:trPr>
          <w:trHeight w:val="576"/>
        </w:trPr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68CB73" w14:textId="002EB3AB" w:rsidR="00C31237" w:rsidRPr="00BC0305" w:rsidRDefault="00082DEE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NP29</w:t>
            </w:r>
          </w:p>
        </w:tc>
        <w:tc>
          <w:tcPr>
            <w:tcW w:w="8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B51F3C9" w14:textId="25C0E9B7" w:rsidR="00C31237" w:rsidRPr="00BC0305" w:rsidRDefault="007772D2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 xml:space="preserve">Dodávaný systém </w:t>
            </w:r>
            <w:r w:rsidR="009766AF" w:rsidRPr="00BC0305">
              <w:rPr>
                <w:rFonts w:ascii="Arial" w:hAnsi="Arial" w:cs="Arial"/>
                <w:sz w:val="20"/>
                <w:szCs w:val="20"/>
              </w:rPr>
              <w:t xml:space="preserve">ED </w:t>
            </w:r>
            <w:r w:rsidRPr="00BC0305">
              <w:rPr>
                <w:rFonts w:ascii="Arial" w:hAnsi="Arial" w:cs="Arial"/>
                <w:sz w:val="20"/>
                <w:szCs w:val="20"/>
              </w:rPr>
              <w:t>musí být v souladu s Nařízením (EU) 2016/679 o ochraně fyzických osob v souvislosti se zpracováním osobních údajů a volném pohybu těchto údajů (GDPR)</w:t>
            </w:r>
          </w:p>
        </w:tc>
      </w:tr>
      <w:tr w:rsidR="00C31237" w:rsidRPr="00BC0305" w14:paraId="42640EFC" w14:textId="77777777" w:rsidTr="00065069">
        <w:trPr>
          <w:trHeight w:val="576"/>
        </w:trPr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1E7F24" w14:textId="33F9836A" w:rsidR="00C31237" w:rsidRPr="00BC0305" w:rsidRDefault="00075A2A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NP30</w:t>
            </w:r>
          </w:p>
        </w:tc>
        <w:tc>
          <w:tcPr>
            <w:tcW w:w="8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D09CDB9" w14:textId="1D18CA80" w:rsidR="00C31237" w:rsidRPr="00BC0305" w:rsidRDefault="25B8BFE8" w:rsidP="19A940C5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 xml:space="preserve">Dodávaný systém </w:t>
            </w:r>
            <w:r w:rsidR="22C31C91" w:rsidRPr="00BC0305">
              <w:rPr>
                <w:rFonts w:ascii="Arial" w:hAnsi="Arial" w:cs="Arial"/>
                <w:sz w:val="20"/>
                <w:szCs w:val="20"/>
              </w:rPr>
              <w:t xml:space="preserve">ED </w:t>
            </w:r>
            <w:r w:rsidRPr="00BC0305">
              <w:rPr>
                <w:rFonts w:ascii="Arial" w:hAnsi="Arial" w:cs="Arial"/>
                <w:sz w:val="20"/>
                <w:szCs w:val="20"/>
              </w:rPr>
              <w:t xml:space="preserve">musí být v souladu se směrnicí EU o Kybernetické bezpečnosti NIS2 včetně splnění nároků a požadavků na samotného dodavatele. </w:t>
            </w:r>
            <w:r w:rsidR="6304719D" w:rsidRPr="00BC0305">
              <w:rPr>
                <w:rFonts w:ascii="Arial" w:hAnsi="Arial" w:cs="Arial"/>
                <w:sz w:val="20"/>
                <w:szCs w:val="20"/>
              </w:rPr>
              <w:t xml:space="preserve"> Dodavatel se zavazuje splnit požadavky stanovené uvedenou směrnicí a implementované do českého právníh</w:t>
            </w:r>
            <w:r w:rsidR="7042B61E" w:rsidRPr="00BC0305">
              <w:rPr>
                <w:rFonts w:ascii="Arial" w:hAnsi="Arial" w:cs="Arial"/>
                <w:sz w:val="20"/>
                <w:szCs w:val="20"/>
              </w:rPr>
              <w:t xml:space="preserve">o řádu novým zákonem o kybernetické </w:t>
            </w:r>
            <w:r w:rsidR="01C149E2" w:rsidRPr="00BC0305">
              <w:rPr>
                <w:rFonts w:ascii="Arial" w:hAnsi="Arial" w:cs="Arial"/>
                <w:sz w:val="20"/>
                <w:szCs w:val="20"/>
              </w:rPr>
              <w:t xml:space="preserve">bezpečnosti </w:t>
            </w:r>
            <w:r w:rsidR="7042B61E" w:rsidRPr="00BC0305">
              <w:rPr>
                <w:rFonts w:ascii="Arial" w:hAnsi="Arial" w:cs="Arial"/>
                <w:sz w:val="20"/>
                <w:szCs w:val="20"/>
              </w:rPr>
              <w:t xml:space="preserve">(zákon č. </w:t>
            </w:r>
            <w:r w:rsidR="1685BC94" w:rsidRPr="00BC0305">
              <w:rPr>
                <w:rFonts w:ascii="Arial" w:hAnsi="Arial" w:cs="Arial"/>
                <w:sz w:val="20"/>
                <w:szCs w:val="20"/>
              </w:rPr>
              <w:t xml:space="preserve">264/2025 Sb.) nejpozději ke dni účinnosti </w:t>
            </w:r>
            <w:r w:rsidR="249A07BD" w:rsidRPr="00BC0305">
              <w:rPr>
                <w:rFonts w:ascii="Arial" w:hAnsi="Arial" w:cs="Arial"/>
                <w:sz w:val="20"/>
                <w:szCs w:val="20"/>
              </w:rPr>
              <w:t>tohoto zákona</w:t>
            </w:r>
            <w:r w:rsidR="1685BC94" w:rsidRPr="00BC0305"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4784920C" w14:textId="6834FF4F" w:rsidR="00716E8E" w:rsidRPr="00BC0305" w:rsidRDefault="6237162D" w:rsidP="19A940C5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 xml:space="preserve">OT </w:t>
            </w:r>
            <w:r w:rsidR="5156EDE0" w:rsidRPr="00BC0305">
              <w:rPr>
                <w:rFonts w:ascii="Arial" w:hAnsi="Arial" w:cs="Arial"/>
                <w:sz w:val="20"/>
                <w:szCs w:val="20"/>
              </w:rPr>
              <w:t>splňuje</w:t>
            </w:r>
            <w:r w:rsidRPr="00BC0305">
              <w:rPr>
                <w:rFonts w:ascii="Arial" w:hAnsi="Arial" w:cs="Arial"/>
                <w:sz w:val="20"/>
                <w:szCs w:val="20"/>
              </w:rPr>
              <w:t xml:space="preserve"> požadavky IEC 62443. </w:t>
            </w:r>
          </w:p>
          <w:p w14:paraId="53471593" w14:textId="6A61DDBD" w:rsidR="00716E8E" w:rsidRPr="00BC0305" w:rsidRDefault="00716E8E" w:rsidP="00716E8E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Zadavatel explicitně upozorňuje na požadavky:</w:t>
            </w:r>
          </w:p>
          <w:p w14:paraId="69139831" w14:textId="77777777" w:rsidR="00716E8E" w:rsidRPr="00BC0305" w:rsidRDefault="00716E8E" w:rsidP="00716E8E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a.</w:t>
            </w:r>
            <w:r w:rsidRPr="00BC0305">
              <w:rPr>
                <w:rFonts w:ascii="Arial" w:hAnsi="Arial" w:cs="Arial"/>
                <w:sz w:val="20"/>
                <w:szCs w:val="20"/>
              </w:rPr>
              <w:tab/>
              <w:t>Žádné komponenty neobsahují defaultní nebo prázdná hesla.</w:t>
            </w:r>
          </w:p>
          <w:p w14:paraId="2FC2904E" w14:textId="77777777" w:rsidR="00716E8E" w:rsidRPr="00BC0305" w:rsidRDefault="00716E8E" w:rsidP="00716E8E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b.</w:t>
            </w:r>
            <w:r w:rsidRPr="00BC0305">
              <w:rPr>
                <w:rFonts w:ascii="Arial" w:hAnsi="Arial" w:cs="Arial"/>
                <w:sz w:val="20"/>
                <w:szCs w:val="20"/>
              </w:rPr>
              <w:tab/>
              <w:t xml:space="preserve">Autentizace uživatelů a administrátorů s 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vícefaktorovou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 xml:space="preserve"> autentizací a u technických účtů pomocí kryptografických klíčů. V případě použití účtů také na povinnou změnu hesla v intervalu maximálně po 18 měsících.</w:t>
            </w:r>
          </w:p>
          <w:p w14:paraId="5626C784" w14:textId="5ABD9E87" w:rsidR="00716E8E" w:rsidRPr="00BC0305" w:rsidRDefault="6237162D" w:rsidP="19A940C5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c.</w:t>
            </w:r>
            <w:r w:rsidR="00716E8E" w:rsidRPr="00BC0305">
              <w:rPr>
                <w:rFonts w:ascii="Arial" w:hAnsi="Arial" w:cs="Arial"/>
                <w:sz w:val="20"/>
                <w:szCs w:val="20"/>
              </w:rPr>
              <w:tab/>
            </w:r>
            <w:r w:rsidRPr="00BC0305">
              <w:rPr>
                <w:rFonts w:ascii="Arial" w:hAnsi="Arial" w:cs="Arial"/>
                <w:sz w:val="20"/>
                <w:szCs w:val="20"/>
              </w:rPr>
              <w:t xml:space="preserve">Síťová segmentace řešení odpovídá PURDUE modelu 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Purdue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Enterprise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 xml:space="preserve"> Reference 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Architecture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 xml:space="preserve"> - Wikipedia). Síť je segmentovaná a řízení provozu probíhá pomocí firewallů ve správě </w:t>
            </w:r>
            <w:r w:rsidR="5397F04D" w:rsidRPr="00BC0305">
              <w:rPr>
                <w:rFonts w:ascii="Arial" w:hAnsi="Arial" w:cs="Arial"/>
                <w:sz w:val="20"/>
                <w:szCs w:val="20"/>
              </w:rPr>
              <w:t>z</w:t>
            </w:r>
            <w:r w:rsidRPr="00BC0305">
              <w:rPr>
                <w:rFonts w:ascii="Arial" w:hAnsi="Arial" w:cs="Arial"/>
                <w:sz w:val="20"/>
                <w:szCs w:val="20"/>
              </w:rPr>
              <w:t>adavatele.</w:t>
            </w:r>
          </w:p>
          <w:p w14:paraId="28C10239" w14:textId="77777777" w:rsidR="00716E8E" w:rsidRPr="00BC0305" w:rsidRDefault="00716E8E" w:rsidP="00716E8E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2.</w:t>
            </w:r>
            <w:r w:rsidRPr="00BC0305">
              <w:rPr>
                <w:rFonts w:ascii="Arial" w:hAnsi="Arial" w:cs="Arial"/>
                <w:sz w:val="20"/>
                <w:szCs w:val="20"/>
              </w:rPr>
              <w:tab/>
              <w:t>Jsou odděleny sítě pro řídící (ovládací) prvky a monitorovací (měřící).</w:t>
            </w:r>
          </w:p>
          <w:p w14:paraId="0F7F146F" w14:textId="09B6E7F9" w:rsidR="00716E8E" w:rsidRPr="00BC0305" w:rsidRDefault="00716E8E" w:rsidP="00716E8E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3.</w:t>
            </w:r>
            <w:r w:rsidRPr="00BC0305">
              <w:rPr>
                <w:rFonts w:ascii="Arial" w:hAnsi="Arial" w:cs="Arial"/>
                <w:sz w:val="20"/>
                <w:szCs w:val="20"/>
              </w:rPr>
              <w:tab/>
              <w:t xml:space="preserve">Pokud jsou v řídící síti použité bezdrátové technologie, splňují bezpečnostní požadavky 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Radio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Equipment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Directive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 xml:space="preserve"> (RED) (výklad např. RED 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Cybersecurity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Requirements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for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the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 xml:space="preserve"> EU Market | TÜV SÜD nebo 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Consult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Red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Guide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 xml:space="preserve"> - 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Device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Cybersecurity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 xml:space="preserve">). Pokud je použito více než 10 </w:t>
            </w:r>
            <w:r w:rsidR="00E47D18" w:rsidRPr="00BC0305">
              <w:rPr>
                <w:rFonts w:ascii="Arial" w:hAnsi="Arial" w:cs="Arial"/>
                <w:sz w:val="20"/>
                <w:szCs w:val="20"/>
              </w:rPr>
              <w:t xml:space="preserve">takových </w:t>
            </w:r>
            <w:r w:rsidRPr="00BC0305">
              <w:rPr>
                <w:rFonts w:ascii="Arial" w:hAnsi="Arial" w:cs="Arial"/>
                <w:sz w:val="20"/>
                <w:szCs w:val="20"/>
              </w:rPr>
              <w:t>bezdrátových prvků, obsahuje řešení centrální správu těchto technologií.</w:t>
            </w:r>
          </w:p>
          <w:p w14:paraId="6A65F40C" w14:textId="77777777" w:rsidR="00B06887" w:rsidRPr="00BC0305" w:rsidRDefault="00716E8E" w:rsidP="00716E8E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4.</w:t>
            </w:r>
            <w:r w:rsidRPr="00BC0305">
              <w:rPr>
                <w:rFonts w:ascii="Arial" w:hAnsi="Arial" w:cs="Arial"/>
                <w:sz w:val="20"/>
                <w:szCs w:val="20"/>
              </w:rPr>
              <w:tab/>
              <w:t>Technologie pro monitoring vyžadují autentizaci a šifrování (min AES-128).</w:t>
            </w:r>
          </w:p>
          <w:p w14:paraId="371CE43F" w14:textId="77777777" w:rsidR="003135C9" w:rsidRPr="00BC0305" w:rsidRDefault="003135C9" w:rsidP="003135C9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5.</w:t>
            </w:r>
            <w:r w:rsidRPr="00BC0305">
              <w:rPr>
                <w:rFonts w:ascii="Arial" w:hAnsi="Arial" w:cs="Arial"/>
                <w:sz w:val="20"/>
                <w:szCs w:val="20"/>
              </w:rPr>
              <w:tab/>
              <w:t xml:space="preserve">Kryptografická bezpečnost veškerých komponent odpovídá minimálně doporučením NÚKIB Minimální požadavky na kryptografické algoritmy verze 4 (https://nukib.gov.cz/download/publikace/podpurne_materialy/Minimalni_pozadavky_v4_FINAL.pdf a příloha https://nukib.gov.cz/download/publikace/podpurne_materialy/Minimalni_pozadavky_Priloha_v2_FINAL.pdf). </w:t>
            </w:r>
          </w:p>
          <w:p w14:paraId="6A6D0998" w14:textId="02072DE5" w:rsidR="003135C9" w:rsidRPr="00BC0305" w:rsidRDefault="5E0E3771" w:rsidP="19A940C5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 xml:space="preserve">Zadavatel neočekává, že řešení bude obsahovat kvantově odolné asymetrické algoritmy, požaduje ale využití nejsilnějších algoritmů a délky klíčů podporovaných komponentami. Kvantově odolné kryptografické algoritmy jsou požadovány </w:t>
            </w:r>
            <w:r w:rsidR="1BE4831E" w:rsidRPr="00BC0305">
              <w:rPr>
                <w:rFonts w:ascii="Arial" w:hAnsi="Arial" w:cs="Arial"/>
                <w:sz w:val="20"/>
                <w:szCs w:val="20"/>
              </w:rPr>
              <w:t>z</w:t>
            </w:r>
            <w:r w:rsidRPr="00BC0305">
              <w:rPr>
                <w:rFonts w:ascii="Arial" w:hAnsi="Arial" w:cs="Arial"/>
                <w:sz w:val="20"/>
                <w:szCs w:val="20"/>
              </w:rPr>
              <w:t>adavatelem od roku 2030.</w:t>
            </w:r>
          </w:p>
          <w:p w14:paraId="7415FBB6" w14:textId="68786439" w:rsidR="003135C9" w:rsidRPr="00BC0305" w:rsidRDefault="5E0E3771" w:rsidP="19A940C5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6.</w:t>
            </w:r>
            <w:r w:rsidR="003135C9" w:rsidRPr="00BC0305">
              <w:rPr>
                <w:rFonts w:ascii="Arial" w:hAnsi="Arial" w:cs="Arial"/>
                <w:sz w:val="20"/>
                <w:szCs w:val="20"/>
              </w:rPr>
              <w:tab/>
            </w:r>
            <w:r w:rsidRPr="00BC0305">
              <w:rPr>
                <w:rFonts w:ascii="Arial" w:hAnsi="Arial" w:cs="Arial"/>
                <w:sz w:val="20"/>
                <w:szCs w:val="20"/>
              </w:rPr>
              <w:t>Veškeré komponenty řešení (tj. včetně komponent třetích stran) jsou po celou dobu podporované. V případě ukončení podpory (End-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of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>-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Life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>/End-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of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 xml:space="preserve">-Support) je nahrazuje </w:t>
            </w:r>
            <w:r w:rsidR="1EB7ACF6" w:rsidRPr="00BC0305">
              <w:rPr>
                <w:rFonts w:ascii="Arial" w:hAnsi="Arial" w:cs="Arial"/>
                <w:sz w:val="20"/>
                <w:szCs w:val="20"/>
              </w:rPr>
              <w:t>d</w:t>
            </w:r>
            <w:r w:rsidRPr="00BC0305">
              <w:rPr>
                <w:rFonts w:ascii="Arial" w:hAnsi="Arial" w:cs="Arial"/>
                <w:sz w:val="20"/>
                <w:szCs w:val="20"/>
              </w:rPr>
              <w:t>odavatel na svůj náklad (včetně případných licencí).</w:t>
            </w:r>
          </w:p>
          <w:p w14:paraId="0A6659C0" w14:textId="77777777" w:rsidR="003135C9" w:rsidRPr="00BC0305" w:rsidRDefault="003135C9" w:rsidP="003135C9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7.</w:t>
            </w:r>
            <w:r w:rsidRPr="00BC0305">
              <w:rPr>
                <w:rFonts w:ascii="Arial" w:hAnsi="Arial" w:cs="Arial"/>
                <w:sz w:val="20"/>
                <w:szCs w:val="20"/>
              </w:rPr>
              <w:tab/>
              <w:t>Dodavatel udržuje SW vybavení na podporovaných verzích.</w:t>
            </w:r>
          </w:p>
          <w:p w14:paraId="138DCC21" w14:textId="6DA9BF7A" w:rsidR="003135C9" w:rsidRPr="00BC0305" w:rsidRDefault="5E0E3771" w:rsidP="19A940C5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a.</w:t>
            </w:r>
            <w:r w:rsidR="003135C9" w:rsidRPr="00BC0305">
              <w:rPr>
                <w:rFonts w:ascii="Arial" w:hAnsi="Arial" w:cs="Arial"/>
                <w:sz w:val="20"/>
                <w:szCs w:val="20"/>
              </w:rPr>
              <w:tab/>
            </w:r>
            <w:r w:rsidRPr="00BC0305">
              <w:rPr>
                <w:rFonts w:ascii="Arial" w:hAnsi="Arial" w:cs="Arial"/>
                <w:sz w:val="20"/>
                <w:szCs w:val="20"/>
              </w:rPr>
              <w:t xml:space="preserve">Zneužitelné zranitelnosti CVSS v3 </w:t>
            </w:r>
            <w:proofErr w:type="spellStart"/>
            <w:r w:rsidRPr="00BC0305">
              <w:rPr>
                <w:rFonts w:ascii="Arial" w:hAnsi="Arial" w:cs="Arial"/>
                <w:sz w:val="20"/>
                <w:szCs w:val="20"/>
              </w:rPr>
              <w:t>skore</w:t>
            </w:r>
            <w:proofErr w:type="spellEnd"/>
            <w:r w:rsidRPr="00BC0305">
              <w:rPr>
                <w:rFonts w:ascii="Arial" w:hAnsi="Arial" w:cs="Arial"/>
                <w:sz w:val="20"/>
                <w:szCs w:val="20"/>
              </w:rPr>
              <w:t xml:space="preserve"> 8 a vyšší v řídící části sítě odstraňuje </w:t>
            </w:r>
            <w:r w:rsidR="2C2D9F94" w:rsidRPr="00BC0305">
              <w:rPr>
                <w:rFonts w:ascii="Arial" w:hAnsi="Arial" w:cs="Arial"/>
                <w:sz w:val="20"/>
                <w:szCs w:val="20"/>
              </w:rPr>
              <w:t>d</w:t>
            </w:r>
            <w:r w:rsidRPr="00BC0305">
              <w:rPr>
                <w:rFonts w:ascii="Arial" w:hAnsi="Arial" w:cs="Arial"/>
                <w:sz w:val="20"/>
                <w:szCs w:val="20"/>
              </w:rPr>
              <w:t>odavatel do 10 pracovních dní. Ostatní zranitelnosti a zranitelnosti v monitoring síti odstraňuje v pravidelné profylaxi s periodou nejdéle 12 měsíců.</w:t>
            </w:r>
          </w:p>
          <w:p w14:paraId="41DCDC5D" w14:textId="3672D873" w:rsidR="003135C9" w:rsidRPr="00BC0305" w:rsidRDefault="5BB21A0C" w:rsidP="19A940C5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z</w:t>
            </w:r>
            <w:r w:rsidR="5E0E3771" w:rsidRPr="00BC0305">
              <w:rPr>
                <w:rFonts w:ascii="Arial" w:hAnsi="Arial" w:cs="Arial"/>
                <w:sz w:val="20"/>
                <w:szCs w:val="20"/>
              </w:rPr>
              <w:t>adavatelem.</w:t>
            </w:r>
          </w:p>
          <w:p w14:paraId="2B0037A9" w14:textId="6EE68EAA" w:rsidR="00CF0877" w:rsidRPr="00BC0305" w:rsidRDefault="5E0E3771" w:rsidP="19A940C5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8.</w:t>
            </w:r>
            <w:r w:rsidR="003135C9" w:rsidRPr="00BC0305">
              <w:rPr>
                <w:rFonts w:ascii="Arial" w:hAnsi="Arial" w:cs="Arial"/>
                <w:sz w:val="20"/>
                <w:szCs w:val="20"/>
              </w:rPr>
              <w:tab/>
            </w:r>
            <w:r w:rsidRPr="00BC0305">
              <w:rPr>
                <w:rFonts w:ascii="Arial" w:hAnsi="Arial" w:cs="Arial"/>
                <w:sz w:val="20"/>
                <w:szCs w:val="20"/>
              </w:rPr>
              <w:t xml:space="preserve">Řešení bude obsahovat logování bezpečnostních událostí do SIEM provozovaný </w:t>
            </w:r>
            <w:r w:rsidR="0386A9C7" w:rsidRPr="00BC0305">
              <w:rPr>
                <w:rFonts w:ascii="Arial" w:hAnsi="Arial" w:cs="Arial"/>
                <w:sz w:val="20"/>
                <w:szCs w:val="20"/>
              </w:rPr>
              <w:t>z</w:t>
            </w:r>
            <w:r w:rsidRPr="00BC0305">
              <w:rPr>
                <w:rFonts w:ascii="Arial" w:hAnsi="Arial" w:cs="Arial"/>
                <w:sz w:val="20"/>
                <w:szCs w:val="20"/>
              </w:rPr>
              <w:t>adavatelem. Řešení bude obsahovat definici relevantních use-case.</w:t>
            </w:r>
          </w:p>
        </w:tc>
      </w:tr>
      <w:tr w:rsidR="00C31237" w:rsidRPr="00BC0305" w14:paraId="27CE10F4" w14:textId="77777777" w:rsidTr="00065069">
        <w:trPr>
          <w:trHeight w:val="576"/>
        </w:trPr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8F5072" w14:textId="2F68D8E9" w:rsidR="00C31237" w:rsidRPr="00BC0305" w:rsidRDefault="005836C4" w:rsidP="002237B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0305">
              <w:rPr>
                <w:rFonts w:ascii="Arial" w:hAnsi="Arial" w:cs="Arial"/>
                <w:color w:val="000000"/>
                <w:sz w:val="20"/>
                <w:szCs w:val="20"/>
              </w:rPr>
              <w:t>NP31</w:t>
            </w:r>
          </w:p>
        </w:tc>
        <w:tc>
          <w:tcPr>
            <w:tcW w:w="8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2C88064" w14:textId="7B050658" w:rsidR="005836C4" w:rsidRPr="00BC0305" w:rsidRDefault="005836C4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 xml:space="preserve">V rámci dodávky </w:t>
            </w:r>
            <w:r w:rsidR="00A604E9" w:rsidRPr="00BC0305">
              <w:rPr>
                <w:rFonts w:ascii="Arial" w:hAnsi="Arial" w:cs="Arial"/>
                <w:sz w:val="20"/>
                <w:szCs w:val="20"/>
              </w:rPr>
              <w:t>systému</w:t>
            </w:r>
            <w:r w:rsidR="000C53F9" w:rsidRPr="00BC0305">
              <w:rPr>
                <w:rFonts w:ascii="Arial" w:hAnsi="Arial" w:cs="Arial"/>
                <w:sz w:val="20"/>
                <w:szCs w:val="20"/>
              </w:rPr>
              <w:t xml:space="preserve"> ED</w:t>
            </w:r>
            <w:r w:rsidRPr="00BC0305">
              <w:rPr>
                <w:rFonts w:ascii="Arial" w:hAnsi="Arial" w:cs="Arial"/>
                <w:sz w:val="20"/>
                <w:szCs w:val="20"/>
              </w:rPr>
              <w:t xml:space="preserve"> je požadována součinnost </w:t>
            </w:r>
            <w:r w:rsidR="007A3596" w:rsidRPr="00BC0305">
              <w:rPr>
                <w:rFonts w:ascii="Arial" w:hAnsi="Arial" w:cs="Arial"/>
                <w:sz w:val="20"/>
                <w:szCs w:val="20"/>
              </w:rPr>
              <w:t>d</w:t>
            </w:r>
            <w:r w:rsidRPr="00BC0305">
              <w:rPr>
                <w:rFonts w:ascii="Arial" w:hAnsi="Arial" w:cs="Arial"/>
                <w:sz w:val="20"/>
                <w:szCs w:val="20"/>
              </w:rPr>
              <w:t xml:space="preserve">odavatele se </w:t>
            </w:r>
            <w:r w:rsidR="007A3596" w:rsidRPr="00BC0305">
              <w:rPr>
                <w:rFonts w:ascii="Arial" w:hAnsi="Arial" w:cs="Arial"/>
                <w:sz w:val="20"/>
                <w:szCs w:val="20"/>
              </w:rPr>
              <w:t>z</w:t>
            </w:r>
            <w:r w:rsidRPr="00BC0305">
              <w:rPr>
                <w:rFonts w:ascii="Arial" w:hAnsi="Arial" w:cs="Arial"/>
                <w:sz w:val="20"/>
                <w:szCs w:val="20"/>
              </w:rPr>
              <w:t xml:space="preserve">adavatelem při zpracování bezpečnostní dokumentace minimálně v následujícím rozsahu: </w:t>
            </w:r>
          </w:p>
          <w:p w14:paraId="00F22FA8" w14:textId="77777777" w:rsidR="005836C4" w:rsidRPr="00BC0305" w:rsidRDefault="005836C4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lastRenderedPageBreak/>
              <w:t xml:space="preserve">- zohlednění požadavků řízení rizik bezpečnosti informací dle ISO 27005; </w:t>
            </w:r>
          </w:p>
          <w:p w14:paraId="661B03C4" w14:textId="21DD6730" w:rsidR="005836C4" w:rsidRPr="00BC0305" w:rsidRDefault="005836C4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 xml:space="preserve">- naplnění bezpečnostních požadavků </w:t>
            </w:r>
            <w:r w:rsidR="000C53F9" w:rsidRPr="00BC0305">
              <w:rPr>
                <w:rFonts w:ascii="Arial" w:hAnsi="Arial" w:cs="Arial"/>
                <w:sz w:val="20"/>
                <w:szCs w:val="20"/>
              </w:rPr>
              <w:t>z</w:t>
            </w:r>
            <w:r w:rsidRPr="00BC0305">
              <w:rPr>
                <w:rFonts w:ascii="Arial" w:hAnsi="Arial" w:cs="Arial"/>
                <w:sz w:val="20"/>
                <w:szCs w:val="20"/>
              </w:rPr>
              <w:t>adavatele</w:t>
            </w:r>
          </w:p>
          <w:p w14:paraId="356C57D6" w14:textId="77777777" w:rsidR="005836C4" w:rsidRPr="00BC0305" w:rsidRDefault="005836C4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- scénář pro pravidelné prověřování účinnosti bezpečnostních opatření a jejich dodržování;</w:t>
            </w:r>
          </w:p>
          <w:p w14:paraId="187285AF" w14:textId="77777777" w:rsidR="005836C4" w:rsidRPr="00BC0305" w:rsidRDefault="005836C4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- scénář pro testy zranitelnosti;</w:t>
            </w:r>
          </w:p>
          <w:p w14:paraId="7C7F5559" w14:textId="77777777" w:rsidR="005836C4" w:rsidRPr="00BC0305" w:rsidRDefault="005836C4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- scénáře pro opravu bezpečnostních zranitelností včetně kritických.</w:t>
            </w:r>
          </w:p>
          <w:p w14:paraId="3BFA422D" w14:textId="77777777" w:rsidR="005836C4" w:rsidRPr="00BC0305" w:rsidRDefault="005836C4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- životní cyklus bezpečného vývoje software</w:t>
            </w:r>
          </w:p>
          <w:p w14:paraId="0AC98228" w14:textId="77777777" w:rsidR="005836C4" w:rsidRPr="00BC0305" w:rsidRDefault="005836C4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- Popis architektury, byznys logiky, komunikací, komponent</w:t>
            </w:r>
          </w:p>
          <w:p w14:paraId="6F92E8C8" w14:textId="77777777" w:rsidR="005836C4" w:rsidRPr="00BC0305" w:rsidRDefault="005836C4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- Řízení přístupu a autentizace</w:t>
            </w:r>
          </w:p>
          <w:p w14:paraId="71F93FF5" w14:textId="77777777" w:rsidR="005836C4" w:rsidRPr="00BC0305" w:rsidRDefault="005836C4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- Ochrana dat</w:t>
            </w:r>
          </w:p>
          <w:p w14:paraId="5C44CEDD" w14:textId="43784609" w:rsidR="005836C4" w:rsidRPr="00BC0305" w:rsidRDefault="005836C4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- Použitá kryptografie</w:t>
            </w:r>
          </w:p>
          <w:p w14:paraId="2C0DC868" w14:textId="7823914C" w:rsidR="00C31237" w:rsidRPr="00BC0305" w:rsidRDefault="005836C4" w:rsidP="002237BD">
            <w:pPr>
              <w:rPr>
                <w:rFonts w:ascii="Arial" w:hAnsi="Arial" w:cs="Arial"/>
                <w:sz w:val="20"/>
                <w:szCs w:val="20"/>
              </w:rPr>
            </w:pPr>
            <w:r w:rsidRPr="00BC0305">
              <w:rPr>
                <w:rFonts w:ascii="Arial" w:hAnsi="Arial" w:cs="Arial"/>
                <w:sz w:val="20"/>
                <w:szCs w:val="20"/>
              </w:rPr>
              <w:t>Výstupem bezpečnostního projektu, zpracovaného v rámci dodávky plnění, bude bezpečnostní dokumentace systému</w:t>
            </w:r>
            <w:r w:rsidR="002A1A7A" w:rsidRPr="00BC0305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14:paraId="037DEBF1" w14:textId="77777777" w:rsidR="00E97BE8" w:rsidRPr="00BC0305" w:rsidRDefault="00E97BE8" w:rsidP="002237BD">
      <w:pPr>
        <w:rPr>
          <w:rFonts w:ascii="Arial" w:hAnsi="Arial" w:cs="Arial"/>
          <w:sz w:val="20"/>
          <w:szCs w:val="20"/>
        </w:rPr>
      </w:pPr>
    </w:p>
    <w:p w14:paraId="7053BA8C" w14:textId="2139738A" w:rsidR="00E97BE8" w:rsidRPr="00BC0305" w:rsidRDefault="00062322" w:rsidP="002237BD">
      <w:pPr>
        <w:rPr>
          <w:rFonts w:ascii="Arial" w:hAnsi="Arial" w:cs="Arial"/>
          <w:sz w:val="20"/>
          <w:szCs w:val="20"/>
        </w:rPr>
      </w:pPr>
      <w:r w:rsidRPr="00BC0305">
        <w:rPr>
          <w:rFonts w:ascii="Arial" w:hAnsi="Arial" w:cs="Arial"/>
          <w:sz w:val="20"/>
          <w:szCs w:val="20"/>
        </w:rPr>
        <w:t>Komunikace bude probíhat v písemné elektronické podobě</w:t>
      </w:r>
      <w:r w:rsidR="00354D46" w:rsidRPr="00BC0305">
        <w:rPr>
          <w:rFonts w:ascii="Arial" w:hAnsi="Arial" w:cs="Arial"/>
          <w:sz w:val="20"/>
          <w:szCs w:val="20"/>
        </w:rPr>
        <w:t xml:space="preserve"> formou e-mailu</w:t>
      </w:r>
      <w:r w:rsidR="00B47513" w:rsidRPr="00BC0305">
        <w:rPr>
          <w:rFonts w:ascii="Arial" w:hAnsi="Arial" w:cs="Arial"/>
          <w:sz w:val="20"/>
          <w:szCs w:val="20"/>
        </w:rPr>
        <w:t>.</w:t>
      </w:r>
    </w:p>
    <w:p w14:paraId="190A774F" w14:textId="77777777" w:rsidR="009277D0" w:rsidRPr="00BC0305" w:rsidRDefault="009277D0" w:rsidP="002237BD">
      <w:pPr>
        <w:rPr>
          <w:rFonts w:ascii="Arial" w:hAnsi="Arial" w:cs="Arial"/>
          <w:sz w:val="20"/>
          <w:szCs w:val="20"/>
        </w:rPr>
      </w:pPr>
    </w:p>
    <w:p w14:paraId="5054EE12" w14:textId="7AE4A4F1" w:rsidR="00846282" w:rsidRPr="00BC0305" w:rsidRDefault="00846282" w:rsidP="002237BD">
      <w:pPr>
        <w:rPr>
          <w:rFonts w:ascii="Arial" w:hAnsi="Arial" w:cs="Arial"/>
          <w:sz w:val="20"/>
          <w:szCs w:val="20"/>
        </w:rPr>
      </w:pPr>
    </w:p>
    <w:sectPr w:rsidR="00846282" w:rsidRPr="00BC0305">
      <w:headerReference w:type="defaul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0" w:author="Liška Tomáš" w:date="2025-07-13T20:23:00Z" w:initials="TL">
    <w:p w14:paraId="44583B36" w14:textId="77777777" w:rsidR="002835F3" w:rsidRDefault="002835F3" w:rsidP="002835F3">
      <w:pPr>
        <w:pStyle w:val="Textkomente"/>
      </w:pPr>
      <w:r>
        <w:rPr>
          <w:rStyle w:val="Odkaznakoment"/>
        </w:rPr>
        <w:annotationRef/>
      </w:r>
      <w:r>
        <w:t>Přílohu jsem v teams nenašel.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44583B36" w15:done="1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1A02ED68" w16cex:dateUtc="2025-07-13T18:2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44583B36" w16cid:durableId="1A02ED68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F29197" w14:textId="77777777" w:rsidR="008D63A2" w:rsidRDefault="008D63A2" w:rsidP="00FE4F4F">
      <w:pPr>
        <w:spacing w:after="0" w:line="240" w:lineRule="auto"/>
      </w:pPr>
      <w:r>
        <w:separator/>
      </w:r>
    </w:p>
  </w:endnote>
  <w:endnote w:type="continuationSeparator" w:id="0">
    <w:p w14:paraId="1F89E5A5" w14:textId="77777777" w:rsidR="008D63A2" w:rsidRDefault="008D63A2" w:rsidP="00FE4F4F">
      <w:pPr>
        <w:spacing w:after="0" w:line="240" w:lineRule="auto"/>
      </w:pPr>
      <w:r>
        <w:continuationSeparator/>
      </w:r>
    </w:p>
  </w:endnote>
  <w:endnote w:type="continuationNotice" w:id="1">
    <w:p w14:paraId="7749B1B7" w14:textId="77777777" w:rsidR="008D63A2" w:rsidRDefault="008D63A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0B9A2C" w14:textId="77777777" w:rsidR="008D63A2" w:rsidRDefault="008D63A2" w:rsidP="00FE4F4F">
      <w:pPr>
        <w:spacing w:after="0" w:line="240" w:lineRule="auto"/>
      </w:pPr>
      <w:r>
        <w:separator/>
      </w:r>
    </w:p>
  </w:footnote>
  <w:footnote w:type="continuationSeparator" w:id="0">
    <w:p w14:paraId="17474716" w14:textId="77777777" w:rsidR="008D63A2" w:rsidRDefault="008D63A2" w:rsidP="00FE4F4F">
      <w:pPr>
        <w:spacing w:after="0" w:line="240" w:lineRule="auto"/>
      </w:pPr>
      <w:r>
        <w:continuationSeparator/>
      </w:r>
    </w:p>
  </w:footnote>
  <w:footnote w:type="continuationNotice" w:id="1">
    <w:p w14:paraId="3095CEE8" w14:textId="77777777" w:rsidR="008D63A2" w:rsidRDefault="008D63A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01179B" w14:textId="36E74411" w:rsidR="00FE4F4F" w:rsidRPr="00F624C0" w:rsidRDefault="00FE4F4F" w:rsidP="00F624C0">
    <w:pPr>
      <w:pStyle w:val="Zhlav"/>
      <w:jc w:val="center"/>
      <w:rPr>
        <w:sz w:val="20"/>
        <w:szCs w:val="20"/>
      </w:rPr>
    </w:pPr>
    <w:r w:rsidRPr="00F624C0">
      <w:rPr>
        <w:sz w:val="20"/>
        <w:szCs w:val="20"/>
      </w:rPr>
      <w:t xml:space="preserve">Příloha č. 1 </w:t>
    </w:r>
    <w:r w:rsidR="0019468C" w:rsidRPr="00F624C0">
      <w:rPr>
        <w:sz w:val="20"/>
        <w:szCs w:val="20"/>
      </w:rPr>
      <w:t>Zadávací dokumentace veřejné zakázky č. 0</w:t>
    </w:r>
    <w:r w:rsidR="006C1058">
      <w:rPr>
        <w:sz w:val="20"/>
        <w:szCs w:val="20"/>
      </w:rPr>
      <w:t>01</w:t>
    </w:r>
    <w:r w:rsidR="0019468C" w:rsidRPr="00F624C0">
      <w:rPr>
        <w:sz w:val="20"/>
        <w:szCs w:val="20"/>
      </w:rPr>
      <w:t>/2</w:t>
    </w:r>
    <w:r w:rsidR="006C1058">
      <w:rPr>
        <w:sz w:val="20"/>
        <w:szCs w:val="20"/>
      </w:rPr>
      <w:t>5</w:t>
    </w:r>
    <w:r w:rsidR="0019468C" w:rsidRPr="00F624C0">
      <w:rPr>
        <w:sz w:val="20"/>
        <w:szCs w:val="20"/>
      </w:rPr>
      <w:t>/OCN</w:t>
    </w:r>
  </w:p>
  <w:p w14:paraId="0C22B091" w14:textId="33DA0035" w:rsidR="0019468C" w:rsidRPr="00F624C0" w:rsidRDefault="00F624C0" w:rsidP="001F141C">
    <w:pPr>
      <w:pStyle w:val="Zhlav"/>
      <w:jc w:val="center"/>
      <w:rPr>
        <w:sz w:val="20"/>
        <w:szCs w:val="20"/>
      </w:rPr>
    </w:pPr>
    <w:r w:rsidRPr="00F624C0">
      <w:rPr>
        <w:sz w:val="20"/>
        <w:szCs w:val="20"/>
      </w:rPr>
      <w:t>Dodávka a implementace HW a SW Energetický dispečink a poskytování služeb podpory, údržby a rozvoje</w:t>
    </w:r>
    <w:r w:rsidR="00984B16">
      <w:rPr>
        <w:sz w:val="20"/>
        <w:szCs w:val="20"/>
      </w:rPr>
      <w:t xml:space="preserve"> </w:t>
    </w:r>
    <w:r w:rsidR="001F141C">
      <w:rPr>
        <w:sz w:val="20"/>
        <w:szCs w:val="20"/>
      </w:rPr>
      <w:t>(</w:t>
    </w:r>
    <w:r w:rsidR="00D229B4">
      <w:rPr>
        <w:sz w:val="20"/>
        <w:szCs w:val="20"/>
      </w:rPr>
      <w:t xml:space="preserve"> Jan Schaffer</w:t>
    </w:r>
    <w:r w:rsidR="00DA1CF8">
      <w:rPr>
        <w:sz w:val="20"/>
        <w:szCs w:val="20"/>
      </w:rPr>
      <w:t xml:space="preserve"> – </w:t>
    </w:r>
    <w:r w:rsidR="001F141C">
      <w:rPr>
        <w:sz w:val="20"/>
        <w:szCs w:val="20"/>
      </w:rPr>
      <w:t>30</w:t>
    </w:r>
    <w:r w:rsidR="00DA1CF8">
      <w:rPr>
        <w:sz w:val="20"/>
        <w:szCs w:val="20"/>
      </w:rPr>
      <w:t>.</w:t>
    </w:r>
    <w:r w:rsidR="000F2F6B">
      <w:rPr>
        <w:sz w:val="20"/>
        <w:szCs w:val="20"/>
      </w:rPr>
      <w:t>1</w:t>
    </w:r>
    <w:r w:rsidR="001F141C">
      <w:rPr>
        <w:sz w:val="20"/>
        <w:szCs w:val="20"/>
      </w:rPr>
      <w:t>2</w:t>
    </w:r>
    <w:r w:rsidR="00360F24">
      <w:rPr>
        <w:sz w:val="20"/>
        <w:szCs w:val="20"/>
      </w:rPr>
      <w:t>.2024</w:t>
    </w:r>
    <w:r w:rsidR="00D229B4">
      <w:rPr>
        <w:sz w:val="20"/>
        <w:szCs w:val="20"/>
      </w:rPr>
      <w:t>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8"/>
    <w:multiLevelType w:val="singleLevel"/>
    <w:tmpl w:val="F716B3DA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253833"/>
    <w:multiLevelType w:val="hybridMultilevel"/>
    <w:tmpl w:val="80908B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987BE1"/>
    <w:multiLevelType w:val="hybridMultilevel"/>
    <w:tmpl w:val="D57468D0"/>
    <w:lvl w:ilvl="0" w:tplc="FFFFFFFF">
      <w:start w:val="1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1AAEEAFA">
      <w:start w:val="1"/>
      <w:numFmt w:val="lowerLetter"/>
      <w:lvlText w:val="%2)"/>
      <w:lvlJc w:val="left"/>
      <w:pPr>
        <w:ind w:left="3905" w:hanging="360"/>
      </w:pPr>
      <w:rPr>
        <w:rFonts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D8A2668"/>
    <w:multiLevelType w:val="multilevel"/>
    <w:tmpl w:val="A9E2DA48"/>
    <w:lvl w:ilvl="0">
      <w:start w:val="1"/>
      <w:numFmt w:val="decimal"/>
      <w:pStyle w:val="Nadpis1"/>
      <w:suff w:val="space"/>
      <w:lvlText w:val="%1."/>
      <w:lvlJc w:val="left"/>
      <w:pPr>
        <w:ind w:left="15" w:firstLine="2"/>
      </w:pPr>
      <w:rPr>
        <w:rFonts w:hint="default"/>
      </w:rPr>
    </w:lvl>
    <w:lvl w:ilvl="1">
      <w:start w:val="1"/>
      <w:numFmt w:val="decimal"/>
      <w:pStyle w:val="Nadpis2"/>
      <w:lvlText w:val="%1.%2."/>
      <w:lvlJc w:val="left"/>
      <w:pPr>
        <w:tabs>
          <w:tab w:val="num" w:pos="582"/>
        </w:tabs>
        <w:ind w:left="582" w:hanging="550"/>
      </w:pPr>
      <w:rPr>
        <w:rFonts w:hint="default"/>
        <w:b/>
        <w:bCs w:val="0"/>
      </w:rPr>
    </w:lvl>
    <w:lvl w:ilvl="2">
      <w:start w:val="1"/>
      <w:numFmt w:val="decimal"/>
      <w:lvlText w:val="%1.%2.%3."/>
      <w:lvlJc w:val="left"/>
      <w:pPr>
        <w:tabs>
          <w:tab w:val="num" w:pos="767"/>
        </w:tabs>
        <w:ind w:left="767" w:hanging="720"/>
      </w:pPr>
      <w:rPr>
        <w:rFonts w:hint="default"/>
        <w:b/>
        <w:bCs/>
      </w:rPr>
    </w:lvl>
    <w:lvl w:ilvl="3">
      <w:start w:val="1"/>
      <w:numFmt w:val="decimal"/>
      <w:lvlText w:val="%1.%2.%3.%4."/>
      <w:lvlJc w:val="left"/>
      <w:pPr>
        <w:tabs>
          <w:tab w:val="num" w:pos="782"/>
        </w:tabs>
        <w:ind w:left="78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157"/>
        </w:tabs>
        <w:ind w:left="1157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172"/>
        </w:tabs>
        <w:ind w:left="1172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547"/>
        </w:tabs>
        <w:ind w:left="1547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562"/>
        </w:tabs>
        <w:ind w:left="156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937"/>
        </w:tabs>
        <w:ind w:left="1937" w:hanging="1800"/>
      </w:pPr>
      <w:rPr>
        <w:rFonts w:hint="default"/>
      </w:rPr>
    </w:lvl>
  </w:abstractNum>
  <w:abstractNum w:abstractNumId="4" w15:restartNumberingAfterBreak="0">
    <w:nsid w:val="114A6D01"/>
    <w:multiLevelType w:val="multilevel"/>
    <w:tmpl w:val="2174BC4C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458" w:hanging="435"/>
      </w:pPr>
      <w:rPr>
        <w:rFonts w:hint="default"/>
      </w:rPr>
    </w:lvl>
    <w:lvl w:ilvl="2">
      <w:start w:val="5"/>
      <w:numFmt w:val="decimal"/>
      <w:lvlText w:val="%1.%2.%3"/>
      <w:lvlJc w:val="left"/>
      <w:pPr>
        <w:ind w:left="76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7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7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0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84" w:hanging="1800"/>
      </w:pPr>
      <w:rPr>
        <w:rFonts w:hint="default"/>
      </w:rPr>
    </w:lvl>
  </w:abstractNum>
  <w:abstractNum w:abstractNumId="5" w15:restartNumberingAfterBreak="0">
    <w:nsid w:val="144F4D77"/>
    <w:multiLevelType w:val="hybridMultilevel"/>
    <w:tmpl w:val="2D380154"/>
    <w:lvl w:ilvl="0" w:tplc="04050017">
      <w:start w:val="1"/>
      <w:numFmt w:val="lowerLetter"/>
      <w:lvlText w:val="%1)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9370D58"/>
    <w:multiLevelType w:val="multilevel"/>
    <w:tmpl w:val="3A6A3F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2AB3011"/>
    <w:multiLevelType w:val="hybridMultilevel"/>
    <w:tmpl w:val="D6869268"/>
    <w:lvl w:ilvl="0" w:tplc="FFFFFFFF">
      <w:start w:val="1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0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2CCC5A28"/>
    <w:multiLevelType w:val="hybridMultilevel"/>
    <w:tmpl w:val="EB6086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5BA538F"/>
    <w:multiLevelType w:val="multilevel"/>
    <w:tmpl w:val="BC98C6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36701874"/>
    <w:multiLevelType w:val="hybridMultilevel"/>
    <w:tmpl w:val="C4D24EF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7A0C4B"/>
    <w:multiLevelType w:val="hybridMultilevel"/>
    <w:tmpl w:val="382C3BBA"/>
    <w:lvl w:ilvl="0" w:tplc="04050017">
      <w:start w:val="1"/>
      <w:numFmt w:val="lowerLetter"/>
      <w:lvlText w:val="%1)"/>
      <w:lvlJc w:val="left"/>
      <w:pPr>
        <w:ind w:left="1920" w:hanging="360"/>
      </w:pPr>
    </w:lvl>
    <w:lvl w:ilvl="1" w:tplc="FFFFFFFF">
      <w:start w:val="1"/>
      <w:numFmt w:val="lowerLetter"/>
      <w:lvlText w:val="%2."/>
      <w:lvlJc w:val="left"/>
      <w:pPr>
        <w:ind w:left="2953" w:hanging="360"/>
      </w:pPr>
    </w:lvl>
    <w:lvl w:ilvl="2" w:tplc="FFFFFFFF" w:tentative="1">
      <w:start w:val="1"/>
      <w:numFmt w:val="lowerRoman"/>
      <w:lvlText w:val="%3."/>
      <w:lvlJc w:val="right"/>
      <w:pPr>
        <w:ind w:left="3673" w:hanging="180"/>
      </w:pPr>
    </w:lvl>
    <w:lvl w:ilvl="3" w:tplc="FFFFFFFF" w:tentative="1">
      <w:start w:val="1"/>
      <w:numFmt w:val="decimal"/>
      <w:lvlText w:val="%4."/>
      <w:lvlJc w:val="left"/>
      <w:pPr>
        <w:ind w:left="4393" w:hanging="360"/>
      </w:pPr>
    </w:lvl>
    <w:lvl w:ilvl="4" w:tplc="FFFFFFFF" w:tentative="1">
      <w:start w:val="1"/>
      <w:numFmt w:val="lowerLetter"/>
      <w:lvlText w:val="%5."/>
      <w:lvlJc w:val="left"/>
      <w:pPr>
        <w:ind w:left="5113" w:hanging="360"/>
      </w:pPr>
    </w:lvl>
    <w:lvl w:ilvl="5" w:tplc="FFFFFFFF" w:tentative="1">
      <w:start w:val="1"/>
      <w:numFmt w:val="lowerRoman"/>
      <w:lvlText w:val="%6."/>
      <w:lvlJc w:val="right"/>
      <w:pPr>
        <w:ind w:left="5833" w:hanging="180"/>
      </w:pPr>
    </w:lvl>
    <w:lvl w:ilvl="6" w:tplc="FFFFFFFF" w:tentative="1">
      <w:start w:val="1"/>
      <w:numFmt w:val="decimal"/>
      <w:lvlText w:val="%7."/>
      <w:lvlJc w:val="left"/>
      <w:pPr>
        <w:ind w:left="6553" w:hanging="360"/>
      </w:pPr>
    </w:lvl>
    <w:lvl w:ilvl="7" w:tplc="FFFFFFFF" w:tentative="1">
      <w:start w:val="1"/>
      <w:numFmt w:val="lowerLetter"/>
      <w:lvlText w:val="%8."/>
      <w:lvlJc w:val="left"/>
      <w:pPr>
        <w:ind w:left="7273" w:hanging="360"/>
      </w:pPr>
    </w:lvl>
    <w:lvl w:ilvl="8" w:tplc="FFFFFFFF" w:tentative="1">
      <w:start w:val="1"/>
      <w:numFmt w:val="lowerRoman"/>
      <w:lvlText w:val="%9."/>
      <w:lvlJc w:val="right"/>
      <w:pPr>
        <w:ind w:left="7993" w:hanging="180"/>
      </w:pPr>
    </w:lvl>
  </w:abstractNum>
  <w:abstractNum w:abstractNumId="12" w15:restartNumberingAfterBreak="0">
    <w:nsid w:val="3DE717F3"/>
    <w:multiLevelType w:val="hybridMultilevel"/>
    <w:tmpl w:val="060EA542"/>
    <w:lvl w:ilvl="0" w:tplc="0405000F">
      <w:start w:val="1"/>
      <w:numFmt w:val="decimal"/>
      <w:lvlText w:val="%1."/>
      <w:lvlJc w:val="left"/>
      <w:pPr>
        <w:ind w:left="2517" w:hanging="360"/>
      </w:pPr>
    </w:lvl>
    <w:lvl w:ilvl="1" w:tplc="04050019" w:tentative="1">
      <w:start w:val="1"/>
      <w:numFmt w:val="lowerLetter"/>
      <w:lvlText w:val="%2."/>
      <w:lvlJc w:val="left"/>
      <w:pPr>
        <w:ind w:left="3237" w:hanging="360"/>
      </w:pPr>
    </w:lvl>
    <w:lvl w:ilvl="2" w:tplc="0405001B" w:tentative="1">
      <w:start w:val="1"/>
      <w:numFmt w:val="lowerRoman"/>
      <w:lvlText w:val="%3."/>
      <w:lvlJc w:val="right"/>
      <w:pPr>
        <w:ind w:left="3957" w:hanging="180"/>
      </w:pPr>
    </w:lvl>
    <w:lvl w:ilvl="3" w:tplc="0405000F" w:tentative="1">
      <w:start w:val="1"/>
      <w:numFmt w:val="decimal"/>
      <w:lvlText w:val="%4."/>
      <w:lvlJc w:val="left"/>
      <w:pPr>
        <w:ind w:left="4677" w:hanging="360"/>
      </w:pPr>
    </w:lvl>
    <w:lvl w:ilvl="4" w:tplc="04050019" w:tentative="1">
      <w:start w:val="1"/>
      <w:numFmt w:val="lowerLetter"/>
      <w:lvlText w:val="%5."/>
      <w:lvlJc w:val="left"/>
      <w:pPr>
        <w:ind w:left="5397" w:hanging="360"/>
      </w:pPr>
    </w:lvl>
    <w:lvl w:ilvl="5" w:tplc="0405001B" w:tentative="1">
      <w:start w:val="1"/>
      <w:numFmt w:val="lowerRoman"/>
      <w:lvlText w:val="%6."/>
      <w:lvlJc w:val="right"/>
      <w:pPr>
        <w:ind w:left="6117" w:hanging="180"/>
      </w:pPr>
    </w:lvl>
    <w:lvl w:ilvl="6" w:tplc="0405000F" w:tentative="1">
      <w:start w:val="1"/>
      <w:numFmt w:val="decimal"/>
      <w:lvlText w:val="%7."/>
      <w:lvlJc w:val="left"/>
      <w:pPr>
        <w:ind w:left="6837" w:hanging="360"/>
      </w:pPr>
    </w:lvl>
    <w:lvl w:ilvl="7" w:tplc="04050019" w:tentative="1">
      <w:start w:val="1"/>
      <w:numFmt w:val="lowerLetter"/>
      <w:lvlText w:val="%8."/>
      <w:lvlJc w:val="left"/>
      <w:pPr>
        <w:ind w:left="7557" w:hanging="360"/>
      </w:pPr>
    </w:lvl>
    <w:lvl w:ilvl="8" w:tplc="0405001B" w:tentative="1">
      <w:start w:val="1"/>
      <w:numFmt w:val="lowerRoman"/>
      <w:lvlText w:val="%9."/>
      <w:lvlJc w:val="right"/>
      <w:pPr>
        <w:ind w:left="8277" w:hanging="180"/>
      </w:pPr>
    </w:lvl>
  </w:abstractNum>
  <w:abstractNum w:abstractNumId="13" w15:restartNumberingAfterBreak="0">
    <w:nsid w:val="44495932"/>
    <w:multiLevelType w:val="multilevel"/>
    <w:tmpl w:val="223A8E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47DD1A1F"/>
    <w:multiLevelType w:val="hybridMultilevel"/>
    <w:tmpl w:val="BCBAB85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95B6BBC"/>
    <w:multiLevelType w:val="hybridMultilevel"/>
    <w:tmpl w:val="6BE0FB4A"/>
    <w:lvl w:ilvl="0" w:tplc="FFFFFFFF">
      <w:start w:val="1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050013">
      <w:start w:val="1"/>
      <w:numFmt w:val="upperRoman"/>
      <w:lvlText w:val="%2."/>
      <w:lvlJc w:val="right"/>
      <w:pPr>
        <w:ind w:left="3905" w:hanging="360"/>
      </w:p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4C9D6380"/>
    <w:multiLevelType w:val="hybridMultilevel"/>
    <w:tmpl w:val="C68A42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BA7659D"/>
    <w:multiLevelType w:val="hybridMultilevel"/>
    <w:tmpl w:val="EC1A34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D683055"/>
    <w:multiLevelType w:val="hybridMultilevel"/>
    <w:tmpl w:val="BBE26FA0"/>
    <w:lvl w:ilvl="0" w:tplc="E2DCC2A6">
      <w:start w:val="1"/>
      <w:numFmt w:val="lowerLetter"/>
      <w:lvlText w:val="%1)"/>
      <w:lvlJc w:val="left"/>
      <w:pPr>
        <w:ind w:left="1257" w:hanging="690"/>
      </w:pPr>
      <w:rPr>
        <w:rFonts w:hint="default"/>
        <w:strike w:val="0"/>
      </w:rPr>
    </w:lvl>
    <w:lvl w:ilvl="1" w:tplc="04050019" w:tentative="1">
      <w:start w:val="1"/>
      <w:numFmt w:val="lowerLetter"/>
      <w:lvlText w:val="%2."/>
      <w:lvlJc w:val="left"/>
      <w:pPr>
        <w:ind w:left="1787" w:hanging="360"/>
      </w:pPr>
    </w:lvl>
    <w:lvl w:ilvl="2" w:tplc="0405001B" w:tentative="1">
      <w:start w:val="1"/>
      <w:numFmt w:val="lowerRoman"/>
      <w:lvlText w:val="%3."/>
      <w:lvlJc w:val="right"/>
      <w:pPr>
        <w:ind w:left="2507" w:hanging="180"/>
      </w:pPr>
    </w:lvl>
    <w:lvl w:ilvl="3" w:tplc="0405000F" w:tentative="1">
      <w:start w:val="1"/>
      <w:numFmt w:val="decimal"/>
      <w:lvlText w:val="%4."/>
      <w:lvlJc w:val="left"/>
      <w:pPr>
        <w:ind w:left="3227" w:hanging="360"/>
      </w:pPr>
    </w:lvl>
    <w:lvl w:ilvl="4" w:tplc="04050019" w:tentative="1">
      <w:start w:val="1"/>
      <w:numFmt w:val="lowerLetter"/>
      <w:lvlText w:val="%5."/>
      <w:lvlJc w:val="left"/>
      <w:pPr>
        <w:ind w:left="3947" w:hanging="360"/>
      </w:pPr>
    </w:lvl>
    <w:lvl w:ilvl="5" w:tplc="0405001B" w:tentative="1">
      <w:start w:val="1"/>
      <w:numFmt w:val="lowerRoman"/>
      <w:lvlText w:val="%6."/>
      <w:lvlJc w:val="right"/>
      <w:pPr>
        <w:ind w:left="4667" w:hanging="180"/>
      </w:pPr>
    </w:lvl>
    <w:lvl w:ilvl="6" w:tplc="0405000F" w:tentative="1">
      <w:start w:val="1"/>
      <w:numFmt w:val="decimal"/>
      <w:lvlText w:val="%7."/>
      <w:lvlJc w:val="left"/>
      <w:pPr>
        <w:ind w:left="5387" w:hanging="360"/>
      </w:pPr>
    </w:lvl>
    <w:lvl w:ilvl="7" w:tplc="04050019" w:tentative="1">
      <w:start w:val="1"/>
      <w:numFmt w:val="lowerLetter"/>
      <w:lvlText w:val="%8."/>
      <w:lvlJc w:val="left"/>
      <w:pPr>
        <w:ind w:left="6107" w:hanging="360"/>
      </w:pPr>
    </w:lvl>
    <w:lvl w:ilvl="8" w:tplc="0405001B" w:tentative="1">
      <w:start w:val="1"/>
      <w:numFmt w:val="lowerRoman"/>
      <w:lvlText w:val="%9."/>
      <w:lvlJc w:val="right"/>
      <w:pPr>
        <w:ind w:left="6827" w:hanging="180"/>
      </w:pPr>
    </w:lvl>
  </w:abstractNum>
  <w:abstractNum w:abstractNumId="19" w15:restartNumberingAfterBreak="0">
    <w:nsid w:val="618326DB"/>
    <w:multiLevelType w:val="multilevel"/>
    <w:tmpl w:val="A3E4E7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644876B4"/>
    <w:multiLevelType w:val="hybridMultilevel"/>
    <w:tmpl w:val="CC9AA470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65D5768B"/>
    <w:multiLevelType w:val="multilevel"/>
    <w:tmpl w:val="01F6A1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69F6593E"/>
    <w:multiLevelType w:val="hybridMultilevel"/>
    <w:tmpl w:val="DBB4498A"/>
    <w:lvl w:ilvl="0" w:tplc="99A26220">
      <w:start w:val="1"/>
      <w:numFmt w:val="lowerLetter"/>
      <w:lvlText w:val="%1)"/>
      <w:lvlJc w:val="left"/>
      <w:pPr>
        <w:ind w:left="1397" w:hanging="69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B004014"/>
    <w:multiLevelType w:val="hybridMultilevel"/>
    <w:tmpl w:val="138E7A56"/>
    <w:lvl w:ilvl="0" w:tplc="E7124AAC">
      <w:start w:val="1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6BEF0839"/>
    <w:multiLevelType w:val="multilevel"/>
    <w:tmpl w:val="8656114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6D941E74"/>
    <w:multiLevelType w:val="hybridMultilevel"/>
    <w:tmpl w:val="CE1A7B82"/>
    <w:lvl w:ilvl="0" w:tplc="16925538">
      <w:start w:val="1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050017">
      <w:start w:val="1"/>
      <w:numFmt w:val="lowerLetter"/>
      <w:lvlText w:val="%2)"/>
      <w:lvlJc w:val="left"/>
      <w:pPr>
        <w:ind w:left="2160" w:hanging="360"/>
      </w:pPr>
    </w:lvl>
    <w:lvl w:ilvl="2" w:tplc="725E1468">
      <w:start w:val="1"/>
      <w:numFmt w:val="decimal"/>
      <w:lvlText w:val="%3."/>
      <w:lvlJc w:val="left"/>
      <w:pPr>
        <w:ind w:left="2880" w:hanging="360"/>
      </w:pPr>
      <w:rPr>
        <w:rFonts w:hint="default"/>
      </w:rPr>
    </w:lvl>
    <w:lvl w:ilvl="3" w:tplc="C6BA56C2">
      <w:start w:val="1"/>
      <w:numFmt w:val="bullet"/>
      <w:lvlText w:val=""/>
      <w:lvlJc w:val="left"/>
      <w:pPr>
        <w:ind w:left="3600" w:hanging="360"/>
      </w:pPr>
      <w:rPr>
        <w:rFonts w:ascii="Calibri" w:eastAsiaTheme="minorHAnsi" w:hAnsi="Calibri" w:cs="Calibri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73E6197D"/>
    <w:multiLevelType w:val="hybridMultilevel"/>
    <w:tmpl w:val="B9800844"/>
    <w:lvl w:ilvl="0" w:tplc="04050019">
      <w:start w:val="1"/>
      <w:numFmt w:val="lowerLetter"/>
      <w:lvlText w:val="%1."/>
      <w:lvlJc w:val="left"/>
      <w:pPr>
        <w:ind w:left="2517" w:hanging="360"/>
      </w:pPr>
    </w:lvl>
    <w:lvl w:ilvl="1" w:tplc="FFFFFFFF" w:tentative="1">
      <w:start w:val="1"/>
      <w:numFmt w:val="lowerLetter"/>
      <w:lvlText w:val="%2."/>
      <w:lvlJc w:val="left"/>
      <w:pPr>
        <w:ind w:left="3237" w:hanging="360"/>
      </w:pPr>
    </w:lvl>
    <w:lvl w:ilvl="2" w:tplc="FFFFFFFF" w:tentative="1">
      <w:start w:val="1"/>
      <w:numFmt w:val="lowerRoman"/>
      <w:lvlText w:val="%3."/>
      <w:lvlJc w:val="right"/>
      <w:pPr>
        <w:ind w:left="3957" w:hanging="180"/>
      </w:pPr>
    </w:lvl>
    <w:lvl w:ilvl="3" w:tplc="FFFFFFFF" w:tentative="1">
      <w:start w:val="1"/>
      <w:numFmt w:val="decimal"/>
      <w:lvlText w:val="%4."/>
      <w:lvlJc w:val="left"/>
      <w:pPr>
        <w:ind w:left="4677" w:hanging="360"/>
      </w:pPr>
    </w:lvl>
    <w:lvl w:ilvl="4" w:tplc="FFFFFFFF" w:tentative="1">
      <w:start w:val="1"/>
      <w:numFmt w:val="lowerLetter"/>
      <w:lvlText w:val="%5."/>
      <w:lvlJc w:val="left"/>
      <w:pPr>
        <w:ind w:left="5397" w:hanging="360"/>
      </w:pPr>
    </w:lvl>
    <w:lvl w:ilvl="5" w:tplc="FFFFFFFF" w:tentative="1">
      <w:start w:val="1"/>
      <w:numFmt w:val="lowerRoman"/>
      <w:lvlText w:val="%6."/>
      <w:lvlJc w:val="right"/>
      <w:pPr>
        <w:ind w:left="6117" w:hanging="180"/>
      </w:pPr>
    </w:lvl>
    <w:lvl w:ilvl="6" w:tplc="FFFFFFFF" w:tentative="1">
      <w:start w:val="1"/>
      <w:numFmt w:val="decimal"/>
      <w:lvlText w:val="%7."/>
      <w:lvlJc w:val="left"/>
      <w:pPr>
        <w:ind w:left="6837" w:hanging="360"/>
      </w:pPr>
    </w:lvl>
    <w:lvl w:ilvl="7" w:tplc="FFFFFFFF" w:tentative="1">
      <w:start w:val="1"/>
      <w:numFmt w:val="lowerLetter"/>
      <w:lvlText w:val="%8."/>
      <w:lvlJc w:val="left"/>
      <w:pPr>
        <w:ind w:left="7557" w:hanging="360"/>
      </w:pPr>
    </w:lvl>
    <w:lvl w:ilvl="8" w:tplc="FFFFFFFF" w:tentative="1">
      <w:start w:val="1"/>
      <w:numFmt w:val="lowerRoman"/>
      <w:lvlText w:val="%9."/>
      <w:lvlJc w:val="right"/>
      <w:pPr>
        <w:ind w:left="8277" w:hanging="180"/>
      </w:pPr>
    </w:lvl>
  </w:abstractNum>
  <w:abstractNum w:abstractNumId="27" w15:restartNumberingAfterBreak="0">
    <w:nsid w:val="7CFB0359"/>
    <w:multiLevelType w:val="hybridMultilevel"/>
    <w:tmpl w:val="5574AB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94582479">
    <w:abstractNumId w:val="23"/>
  </w:num>
  <w:num w:numId="2" w16cid:durableId="1910189777">
    <w:abstractNumId w:val="3"/>
  </w:num>
  <w:num w:numId="3" w16cid:durableId="1094207347">
    <w:abstractNumId w:val="25"/>
  </w:num>
  <w:num w:numId="4" w16cid:durableId="1491216733">
    <w:abstractNumId w:val="2"/>
  </w:num>
  <w:num w:numId="5" w16cid:durableId="468668100">
    <w:abstractNumId w:val="24"/>
  </w:num>
  <w:num w:numId="6" w16cid:durableId="18049990">
    <w:abstractNumId w:val="18"/>
  </w:num>
  <w:num w:numId="7" w16cid:durableId="1612736091">
    <w:abstractNumId w:val="22"/>
  </w:num>
  <w:num w:numId="8" w16cid:durableId="2005084919">
    <w:abstractNumId w:val="7"/>
  </w:num>
  <w:num w:numId="9" w16cid:durableId="1982538928">
    <w:abstractNumId w:val="5"/>
  </w:num>
  <w:num w:numId="10" w16cid:durableId="1336835851">
    <w:abstractNumId w:val="0"/>
  </w:num>
  <w:num w:numId="11" w16cid:durableId="54140415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81072508">
    <w:abstractNumId w:val="1"/>
  </w:num>
  <w:num w:numId="13" w16cid:durableId="217938855">
    <w:abstractNumId w:val="27"/>
  </w:num>
  <w:num w:numId="14" w16cid:durableId="29034179">
    <w:abstractNumId w:val="10"/>
  </w:num>
  <w:num w:numId="15" w16cid:durableId="1766226058">
    <w:abstractNumId w:val="17"/>
  </w:num>
  <w:num w:numId="16" w16cid:durableId="287510526">
    <w:abstractNumId w:val="14"/>
  </w:num>
  <w:num w:numId="17" w16cid:durableId="963119693">
    <w:abstractNumId w:val="20"/>
  </w:num>
  <w:num w:numId="18" w16cid:durableId="1192184747">
    <w:abstractNumId w:val="3"/>
  </w:num>
  <w:num w:numId="19" w16cid:durableId="1406416630">
    <w:abstractNumId w:val="3"/>
  </w:num>
  <w:num w:numId="20" w16cid:durableId="1960985357">
    <w:abstractNumId w:val="3"/>
  </w:num>
  <w:num w:numId="21" w16cid:durableId="1169563250">
    <w:abstractNumId w:val="3"/>
  </w:num>
  <w:num w:numId="22" w16cid:durableId="1814593225">
    <w:abstractNumId w:val="12"/>
  </w:num>
  <w:num w:numId="23" w16cid:durableId="2065716041">
    <w:abstractNumId w:val="26"/>
  </w:num>
  <w:num w:numId="24" w16cid:durableId="1481847010">
    <w:abstractNumId w:val="11"/>
  </w:num>
  <w:num w:numId="25" w16cid:durableId="755368083">
    <w:abstractNumId w:val="8"/>
  </w:num>
  <w:num w:numId="26" w16cid:durableId="1269237282">
    <w:abstractNumId w:val="3"/>
  </w:num>
  <w:num w:numId="27" w16cid:durableId="146407794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505197997">
    <w:abstractNumId w:val="3"/>
  </w:num>
  <w:num w:numId="29" w16cid:durableId="420222236">
    <w:abstractNumId w:val="4"/>
  </w:num>
  <w:num w:numId="30" w16cid:durableId="1776822685">
    <w:abstractNumId w:val="15"/>
  </w:num>
  <w:num w:numId="31" w16cid:durableId="1705475467">
    <w:abstractNumId w:val="6"/>
  </w:num>
  <w:num w:numId="32" w16cid:durableId="1785298490">
    <w:abstractNumId w:val="21"/>
  </w:num>
  <w:num w:numId="33" w16cid:durableId="8651688">
    <w:abstractNumId w:val="9"/>
  </w:num>
  <w:num w:numId="34" w16cid:durableId="316616870">
    <w:abstractNumId w:val="13"/>
  </w:num>
  <w:num w:numId="35" w16cid:durableId="1959415004">
    <w:abstractNumId w:val="19"/>
  </w:num>
  <w:num w:numId="36" w16cid:durableId="1047948920">
    <w:abstractNumId w:val="16"/>
  </w:num>
  <w:numIdMacAtCleanup w:val="16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Liška Tomáš">
    <w15:presenceInfo w15:providerId="AD" w15:userId="S::Tomas.Liska@ceproas.cz::fa973c96-a513-4264-9c3d-36778d006e51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7291"/>
    <w:rsid w:val="000006AD"/>
    <w:rsid w:val="00000DCE"/>
    <w:rsid w:val="00001D81"/>
    <w:rsid w:val="000021A5"/>
    <w:rsid w:val="00002ABE"/>
    <w:rsid w:val="000114FC"/>
    <w:rsid w:val="000129D4"/>
    <w:rsid w:val="00013DA9"/>
    <w:rsid w:val="00016538"/>
    <w:rsid w:val="00023B3D"/>
    <w:rsid w:val="0002403F"/>
    <w:rsid w:val="00025AFA"/>
    <w:rsid w:val="00027847"/>
    <w:rsid w:val="00027B8F"/>
    <w:rsid w:val="0003254D"/>
    <w:rsid w:val="00033BC2"/>
    <w:rsid w:val="0003595A"/>
    <w:rsid w:val="0004455E"/>
    <w:rsid w:val="00046F89"/>
    <w:rsid w:val="000513A0"/>
    <w:rsid w:val="00052FF8"/>
    <w:rsid w:val="00055220"/>
    <w:rsid w:val="00055E4F"/>
    <w:rsid w:val="00061676"/>
    <w:rsid w:val="0006220F"/>
    <w:rsid w:val="00062322"/>
    <w:rsid w:val="000636CC"/>
    <w:rsid w:val="00065069"/>
    <w:rsid w:val="00066235"/>
    <w:rsid w:val="00066631"/>
    <w:rsid w:val="00066F36"/>
    <w:rsid w:val="000702E8"/>
    <w:rsid w:val="00073260"/>
    <w:rsid w:val="00074B4C"/>
    <w:rsid w:val="0007581E"/>
    <w:rsid w:val="00075A2A"/>
    <w:rsid w:val="00077B6B"/>
    <w:rsid w:val="00080258"/>
    <w:rsid w:val="000818C2"/>
    <w:rsid w:val="00082DEE"/>
    <w:rsid w:val="000928B5"/>
    <w:rsid w:val="000959FB"/>
    <w:rsid w:val="00097913"/>
    <w:rsid w:val="000A0E5C"/>
    <w:rsid w:val="000A1064"/>
    <w:rsid w:val="000A276E"/>
    <w:rsid w:val="000A5665"/>
    <w:rsid w:val="000A68FE"/>
    <w:rsid w:val="000A7E5E"/>
    <w:rsid w:val="000B1C65"/>
    <w:rsid w:val="000B1F99"/>
    <w:rsid w:val="000B2336"/>
    <w:rsid w:val="000B29E9"/>
    <w:rsid w:val="000B2C26"/>
    <w:rsid w:val="000B2CF2"/>
    <w:rsid w:val="000B4100"/>
    <w:rsid w:val="000C094D"/>
    <w:rsid w:val="000C53F9"/>
    <w:rsid w:val="000C6073"/>
    <w:rsid w:val="000C7565"/>
    <w:rsid w:val="000D2B22"/>
    <w:rsid w:val="000D35D5"/>
    <w:rsid w:val="000D3F1C"/>
    <w:rsid w:val="000D4D11"/>
    <w:rsid w:val="000D511B"/>
    <w:rsid w:val="000D5708"/>
    <w:rsid w:val="000D6A9F"/>
    <w:rsid w:val="000D7AB8"/>
    <w:rsid w:val="000E0CB7"/>
    <w:rsid w:val="000E1EA7"/>
    <w:rsid w:val="000E3D1E"/>
    <w:rsid w:val="000E3E8E"/>
    <w:rsid w:val="000E465E"/>
    <w:rsid w:val="000E552F"/>
    <w:rsid w:val="000E573E"/>
    <w:rsid w:val="000E59A1"/>
    <w:rsid w:val="000F29B0"/>
    <w:rsid w:val="000F2F6B"/>
    <w:rsid w:val="000F5809"/>
    <w:rsid w:val="000F61AC"/>
    <w:rsid w:val="000F6416"/>
    <w:rsid w:val="000F6666"/>
    <w:rsid w:val="000F6E21"/>
    <w:rsid w:val="001018AD"/>
    <w:rsid w:val="00102AE1"/>
    <w:rsid w:val="001045DA"/>
    <w:rsid w:val="00106909"/>
    <w:rsid w:val="00112199"/>
    <w:rsid w:val="0011258B"/>
    <w:rsid w:val="001140E2"/>
    <w:rsid w:val="001143F0"/>
    <w:rsid w:val="00120628"/>
    <w:rsid w:val="001235F2"/>
    <w:rsid w:val="00126015"/>
    <w:rsid w:val="00132318"/>
    <w:rsid w:val="00133D9B"/>
    <w:rsid w:val="0014111F"/>
    <w:rsid w:val="00141B7E"/>
    <w:rsid w:val="0014312B"/>
    <w:rsid w:val="00145525"/>
    <w:rsid w:val="00145C2E"/>
    <w:rsid w:val="001520FF"/>
    <w:rsid w:val="00152C7D"/>
    <w:rsid w:val="00153705"/>
    <w:rsid w:val="001559F4"/>
    <w:rsid w:val="00157CF8"/>
    <w:rsid w:val="001629D2"/>
    <w:rsid w:val="00162AA7"/>
    <w:rsid w:val="00162E98"/>
    <w:rsid w:val="00165890"/>
    <w:rsid w:val="00166179"/>
    <w:rsid w:val="001676BA"/>
    <w:rsid w:val="00170979"/>
    <w:rsid w:val="0018120D"/>
    <w:rsid w:val="00183CDE"/>
    <w:rsid w:val="001847F2"/>
    <w:rsid w:val="00184AE6"/>
    <w:rsid w:val="001876C6"/>
    <w:rsid w:val="0018774C"/>
    <w:rsid w:val="00190CC9"/>
    <w:rsid w:val="0019468C"/>
    <w:rsid w:val="0019588B"/>
    <w:rsid w:val="0019701D"/>
    <w:rsid w:val="001A1CD4"/>
    <w:rsid w:val="001A27C3"/>
    <w:rsid w:val="001A445D"/>
    <w:rsid w:val="001A56DC"/>
    <w:rsid w:val="001A5DE9"/>
    <w:rsid w:val="001B280B"/>
    <w:rsid w:val="001B31A0"/>
    <w:rsid w:val="001B5217"/>
    <w:rsid w:val="001B5FE9"/>
    <w:rsid w:val="001B733A"/>
    <w:rsid w:val="001C27AE"/>
    <w:rsid w:val="001C5D8A"/>
    <w:rsid w:val="001D08A0"/>
    <w:rsid w:val="001D0B1C"/>
    <w:rsid w:val="001D208D"/>
    <w:rsid w:val="001D427C"/>
    <w:rsid w:val="001D5F45"/>
    <w:rsid w:val="001D7169"/>
    <w:rsid w:val="001E1439"/>
    <w:rsid w:val="001E5B18"/>
    <w:rsid w:val="001E7FBA"/>
    <w:rsid w:val="001F141C"/>
    <w:rsid w:val="001F1BA0"/>
    <w:rsid w:val="001F3668"/>
    <w:rsid w:val="001F4520"/>
    <w:rsid w:val="001F638C"/>
    <w:rsid w:val="0020079B"/>
    <w:rsid w:val="00201CEB"/>
    <w:rsid w:val="00201E9F"/>
    <w:rsid w:val="002042EF"/>
    <w:rsid w:val="002050F9"/>
    <w:rsid w:val="0020652D"/>
    <w:rsid w:val="00207ADA"/>
    <w:rsid w:val="00207E49"/>
    <w:rsid w:val="00210FAC"/>
    <w:rsid w:val="00211124"/>
    <w:rsid w:val="0021186D"/>
    <w:rsid w:val="00213429"/>
    <w:rsid w:val="002140DA"/>
    <w:rsid w:val="0021598A"/>
    <w:rsid w:val="002174C6"/>
    <w:rsid w:val="00217731"/>
    <w:rsid w:val="00217780"/>
    <w:rsid w:val="00217BDD"/>
    <w:rsid w:val="00217C34"/>
    <w:rsid w:val="00217D25"/>
    <w:rsid w:val="0022110E"/>
    <w:rsid w:val="00221643"/>
    <w:rsid w:val="00222E52"/>
    <w:rsid w:val="0022350E"/>
    <w:rsid w:val="002237BD"/>
    <w:rsid w:val="00225186"/>
    <w:rsid w:val="00225A31"/>
    <w:rsid w:val="00225FDE"/>
    <w:rsid w:val="00226AA0"/>
    <w:rsid w:val="00227718"/>
    <w:rsid w:val="0023233D"/>
    <w:rsid w:val="002338FC"/>
    <w:rsid w:val="00233BAC"/>
    <w:rsid w:val="00237328"/>
    <w:rsid w:val="0024006B"/>
    <w:rsid w:val="00247A76"/>
    <w:rsid w:val="0025155B"/>
    <w:rsid w:val="002525BB"/>
    <w:rsid w:val="00253587"/>
    <w:rsid w:val="00254C16"/>
    <w:rsid w:val="00261432"/>
    <w:rsid w:val="0026247A"/>
    <w:rsid w:val="002648A8"/>
    <w:rsid w:val="0026655E"/>
    <w:rsid w:val="00267B7A"/>
    <w:rsid w:val="00276DFB"/>
    <w:rsid w:val="00281CDB"/>
    <w:rsid w:val="002835F3"/>
    <w:rsid w:val="002845B5"/>
    <w:rsid w:val="0028512D"/>
    <w:rsid w:val="00285290"/>
    <w:rsid w:val="0029005A"/>
    <w:rsid w:val="00291C30"/>
    <w:rsid w:val="00293A24"/>
    <w:rsid w:val="00294290"/>
    <w:rsid w:val="002958BF"/>
    <w:rsid w:val="002964CE"/>
    <w:rsid w:val="002A1A7A"/>
    <w:rsid w:val="002A2A3C"/>
    <w:rsid w:val="002A3B3F"/>
    <w:rsid w:val="002A46EC"/>
    <w:rsid w:val="002A47BF"/>
    <w:rsid w:val="002A779B"/>
    <w:rsid w:val="002B1C2A"/>
    <w:rsid w:val="002B3733"/>
    <w:rsid w:val="002B55E3"/>
    <w:rsid w:val="002B6F41"/>
    <w:rsid w:val="002B6F87"/>
    <w:rsid w:val="002C045E"/>
    <w:rsid w:val="002C0BB6"/>
    <w:rsid w:val="002C2529"/>
    <w:rsid w:val="002C4805"/>
    <w:rsid w:val="002C5F0C"/>
    <w:rsid w:val="002D0F1B"/>
    <w:rsid w:val="002D224C"/>
    <w:rsid w:val="002D321B"/>
    <w:rsid w:val="002D435E"/>
    <w:rsid w:val="002D4590"/>
    <w:rsid w:val="002E02C4"/>
    <w:rsid w:val="002E1D24"/>
    <w:rsid w:val="002E3912"/>
    <w:rsid w:val="002E5FB9"/>
    <w:rsid w:val="002E7999"/>
    <w:rsid w:val="002F1A61"/>
    <w:rsid w:val="002F1D7C"/>
    <w:rsid w:val="002F323C"/>
    <w:rsid w:val="002F4E07"/>
    <w:rsid w:val="002F74F0"/>
    <w:rsid w:val="00301D4D"/>
    <w:rsid w:val="00303EC1"/>
    <w:rsid w:val="00304C5A"/>
    <w:rsid w:val="003078C3"/>
    <w:rsid w:val="00312E39"/>
    <w:rsid w:val="003135C9"/>
    <w:rsid w:val="0032007D"/>
    <w:rsid w:val="0032135D"/>
    <w:rsid w:val="00322A01"/>
    <w:rsid w:val="003239AF"/>
    <w:rsid w:val="00324821"/>
    <w:rsid w:val="00324BAC"/>
    <w:rsid w:val="00325E4A"/>
    <w:rsid w:val="00325FE6"/>
    <w:rsid w:val="00327A37"/>
    <w:rsid w:val="0033090F"/>
    <w:rsid w:val="00331710"/>
    <w:rsid w:val="00334D50"/>
    <w:rsid w:val="00335552"/>
    <w:rsid w:val="003415ED"/>
    <w:rsid w:val="00341B98"/>
    <w:rsid w:val="00342CFF"/>
    <w:rsid w:val="00342E09"/>
    <w:rsid w:val="00343183"/>
    <w:rsid w:val="00345469"/>
    <w:rsid w:val="00345877"/>
    <w:rsid w:val="00347C60"/>
    <w:rsid w:val="0035264D"/>
    <w:rsid w:val="003539F0"/>
    <w:rsid w:val="00353FBF"/>
    <w:rsid w:val="00354D46"/>
    <w:rsid w:val="00360CA6"/>
    <w:rsid w:val="00360F24"/>
    <w:rsid w:val="00361C95"/>
    <w:rsid w:val="00363081"/>
    <w:rsid w:val="00364C24"/>
    <w:rsid w:val="0036513B"/>
    <w:rsid w:val="0037296F"/>
    <w:rsid w:val="00376A64"/>
    <w:rsid w:val="00377329"/>
    <w:rsid w:val="00377CD9"/>
    <w:rsid w:val="003810E5"/>
    <w:rsid w:val="003820A4"/>
    <w:rsid w:val="00383D6C"/>
    <w:rsid w:val="003851D2"/>
    <w:rsid w:val="0038617B"/>
    <w:rsid w:val="00387502"/>
    <w:rsid w:val="0038773D"/>
    <w:rsid w:val="00391939"/>
    <w:rsid w:val="00392D53"/>
    <w:rsid w:val="0039301F"/>
    <w:rsid w:val="00393FFA"/>
    <w:rsid w:val="0039670E"/>
    <w:rsid w:val="0039704B"/>
    <w:rsid w:val="0039778A"/>
    <w:rsid w:val="003A01C6"/>
    <w:rsid w:val="003A14E5"/>
    <w:rsid w:val="003A741A"/>
    <w:rsid w:val="003A7635"/>
    <w:rsid w:val="003A76B5"/>
    <w:rsid w:val="003B026E"/>
    <w:rsid w:val="003B0390"/>
    <w:rsid w:val="003B35F7"/>
    <w:rsid w:val="003B54EE"/>
    <w:rsid w:val="003B599C"/>
    <w:rsid w:val="003B7B89"/>
    <w:rsid w:val="003B7C88"/>
    <w:rsid w:val="003D0384"/>
    <w:rsid w:val="003D1EE8"/>
    <w:rsid w:val="003D2D96"/>
    <w:rsid w:val="003D3BA7"/>
    <w:rsid w:val="003D421E"/>
    <w:rsid w:val="003D4284"/>
    <w:rsid w:val="003D5EF8"/>
    <w:rsid w:val="003D667D"/>
    <w:rsid w:val="003D6D29"/>
    <w:rsid w:val="003E0573"/>
    <w:rsid w:val="003E0DA9"/>
    <w:rsid w:val="003E2975"/>
    <w:rsid w:val="003E2D0D"/>
    <w:rsid w:val="003E73D6"/>
    <w:rsid w:val="003E787E"/>
    <w:rsid w:val="003F295F"/>
    <w:rsid w:val="003F6DF9"/>
    <w:rsid w:val="003F7643"/>
    <w:rsid w:val="00400F53"/>
    <w:rsid w:val="0040745A"/>
    <w:rsid w:val="004078A0"/>
    <w:rsid w:val="00411789"/>
    <w:rsid w:val="00413F2B"/>
    <w:rsid w:val="00415962"/>
    <w:rsid w:val="004178D6"/>
    <w:rsid w:val="00417CF9"/>
    <w:rsid w:val="00421C30"/>
    <w:rsid w:val="00422457"/>
    <w:rsid w:val="004233F7"/>
    <w:rsid w:val="004246E9"/>
    <w:rsid w:val="00427D05"/>
    <w:rsid w:val="00427DD5"/>
    <w:rsid w:val="004301F3"/>
    <w:rsid w:val="00430F40"/>
    <w:rsid w:val="00431CB2"/>
    <w:rsid w:val="00432591"/>
    <w:rsid w:val="00434424"/>
    <w:rsid w:val="00441A52"/>
    <w:rsid w:val="004457FF"/>
    <w:rsid w:val="0044756D"/>
    <w:rsid w:val="00450375"/>
    <w:rsid w:val="00454EE5"/>
    <w:rsid w:val="00455358"/>
    <w:rsid w:val="0045629A"/>
    <w:rsid w:val="004567AF"/>
    <w:rsid w:val="004575F2"/>
    <w:rsid w:val="00461542"/>
    <w:rsid w:val="00461E0D"/>
    <w:rsid w:val="004620A8"/>
    <w:rsid w:val="0046296A"/>
    <w:rsid w:val="0046323F"/>
    <w:rsid w:val="00463B39"/>
    <w:rsid w:val="004653DB"/>
    <w:rsid w:val="00465657"/>
    <w:rsid w:val="00465A05"/>
    <w:rsid w:val="004677FE"/>
    <w:rsid w:val="00471811"/>
    <w:rsid w:val="0047604C"/>
    <w:rsid w:val="004828E8"/>
    <w:rsid w:val="00483BD7"/>
    <w:rsid w:val="00485097"/>
    <w:rsid w:val="0048578D"/>
    <w:rsid w:val="00486FDE"/>
    <w:rsid w:val="00487A1E"/>
    <w:rsid w:val="00487F9B"/>
    <w:rsid w:val="004900F5"/>
    <w:rsid w:val="00490D82"/>
    <w:rsid w:val="0049449F"/>
    <w:rsid w:val="004958F7"/>
    <w:rsid w:val="00496310"/>
    <w:rsid w:val="00497509"/>
    <w:rsid w:val="00497BBE"/>
    <w:rsid w:val="004A00DA"/>
    <w:rsid w:val="004A02F9"/>
    <w:rsid w:val="004A1CB2"/>
    <w:rsid w:val="004A1F31"/>
    <w:rsid w:val="004B011F"/>
    <w:rsid w:val="004B0823"/>
    <w:rsid w:val="004B0D3A"/>
    <w:rsid w:val="004B1118"/>
    <w:rsid w:val="004B483D"/>
    <w:rsid w:val="004B5D4A"/>
    <w:rsid w:val="004B694F"/>
    <w:rsid w:val="004B78C6"/>
    <w:rsid w:val="004C01B7"/>
    <w:rsid w:val="004C282E"/>
    <w:rsid w:val="004C48D2"/>
    <w:rsid w:val="004C5228"/>
    <w:rsid w:val="004C64F4"/>
    <w:rsid w:val="004C7F2E"/>
    <w:rsid w:val="004D00DF"/>
    <w:rsid w:val="004D14BA"/>
    <w:rsid w:val="004D27E4"/>
    <w:rsid w:val="004D33ED"/>
    <w:rsid w:val="004E08B3"/>
    <w:rsid w:val="004E2772"/>
    <w:rsid w:val="004E49BA"/>
    <w:rsid w:val="004E62F1"/>
    <w:rsid w:val="004E7DEA"/>
    <w:rsid w:val="004E7F9A"/>
    <w:rsid w:val="004F229D"/>
    <w:rsid w:val="004F24B7"/>
    <w:rsid w:val="004F4174"/>
    <w:rsid w:val="004F4BB3"/>
    <w:rsid w:val="00501024"/>
    <w:rsid w:val="00501089"/>
    <w:rsid w:val="0050121F"/>
    <w:rsid w:val="00501585"/>
    <w:rsid w:val="00501B7E"/>
    <w:rsid w:val="005020AE"/>
    <w:rsid w:val="00505148"/>
    <w:rsid w:val="0050742A"/>
    <w:rsid w:val="005132D6"/>
    <w:rsid w:val="005132F8"/>
    <w:rsid w:val="00514908"/>
    <w:rsid w:val="00516051"/>
    <w:rsid w:val="00521729"/>
    <w:rsid w:val="005218A8"/>
    <w:rsid w:val="005225CF"/>
    <w:rsid w:val="0052306B"/>
    <w:rsid w:val="0052479E"/>
    <w:rsid w:val="00527D9D"/>
    <w:rsid w:val="00527E82"/>
    <w:rsid w:val="005310FA"/>
    <w:rsid w:val="005313CD"/>
    <w:rsid w:val="0053217E"/>
    <w:rsid w:val="005326AF"/>
    <w:rsid w:val="00535E85"/>
    <w:rsid w:val="005375FE"/>
    <w:rsid w:val="00537E46"/>
    <w:rsid w:val="00540A75"/>
    <w:rsid w:val="00542955"/>
    <w:rsid w:val="00542A59"/>
    <w:rsid w:val="00542E87"/>
    <w:rsid w:val="00545D51"/>
    <w:rsid w:val="0054648C"/>
    <w:rsid w:val="00546EA8"/>
    <w:rsid w:val="00547ECF"/>
    <w:rsid w:val="00552CD8"/>
    <w:rsid w:val="0055363A"/>
    <w:rsid w:val="00553A78"/>
    <w:rsid w:val="00555322"/>
    <w:rsid w:val="005554F3"/>
    <w:rsid w:val="00556EF1"/>
    <w:rsid w:val="005603B4"/>
    <w:rsid w:val="00560C5D"/>
    <w:rsid w:val="00561992"/>
    <w:rsid w:val="005653BE"/>
    <w:rsid w:val="00570E7B"/>
    <w:rsid w:val="0057580F"/>
    <w:rsid w:val="00575DBA"/>
    <w:rsid w:val="005776BF"/>
    <w:rsid w:val="005836C4"/>
    <w:rsid w:val="00583CB3"/>
    <w:rsid w:val="00584345"/>
    <w:rsid w:val="00586B75"/>
    <w:rsid w:val="0059185C"/>
    <w:rsid w:val="00595246"/>
    <w:rsid w:val="00597DEA"/>
    <w:rsid w:val="005A0A56"/>
    <w:rsid w:val="005A50B8"/>
    <w:rsid w:val="005A6C7A"/>
    <w:rsid w:val="005A7FF2"/>
    <w:rsid w:val="005B0FE2"/>
    <w:rsid w:val="005B1796"/>
    <w:rsid w:val="005B1AFC"/>
    <w:rsid w:val="005B2355"/>
    <w:rsid w:val="005B25F7"/>
    <w:rsid w:val="005B2856"/>
    <w:rsid w:val="005B2AF0"/>
    <w:rsid w:val="005B2CB5"/>
    <w:rsid w:val="005B38A3"/>
    <w:rsid w:val="005B4449"/>
    <w:rsid w:val="005B580B"/>
    <w:rsid w:val="005B59D5"/>
    <w:rsid w:val="005B65F9"/>
    <w:rsid w:val="005B670A"/>
    <w:rsid w:val="005B6F90"/>
    <w:rsid w:val="005C0171"/>
    <w:rsid w:val="005C1B34"/>
    <w:rsid w:val="005C1C70"/>
    <w:rsid w:val="005D0DEF"/>
    <w:rsid w:val="005D1377"/>
    <w:rsid w:val="005D3FA7"/>
    <w:rsid w:val="005D5634"/>
    <w:rsid w:val="005D57B2"/>
    <w:rsid w:val="005D645D"/>
    <w:rsid w:val="005D6678"/>
    <w:rsid w:val="005D66FF"/>
    <w:rsid w:val="005D6A69"/>
    <w:rsid w:val="005E0455"/>
    <w:rsid w:val="005E1551"/>
    <w:rsid w:val="005E2221"/>
    <w:rsid w:val="005E2F0B"/>
    <w:rsid w:val="005E35E1"/>
    <w:rsid w:val="005E37A4"/>
    <w:rsid w:val="005E7B41"/>
    <w:rsid w:val="005F14DB"/>
    <w:rsid w:val="005F21D2"/>
    <w:rsid w:val="005F2844"/>
    <w:rsid w:val="005F2FF3"/>
    <w:rsid w:val="005F4859"/>
    <w:rsid w:val="005F4FA4"/>
    <w:rsid w:val="00603ED3"/>
    <w:rsid w:val="00605A65"/>
    <w:rsid w:val="00607A6E"/>
    <w:rsid w:val="0061028D"/>
    <w:rsid w:val="006102B9"/>
    <w:rsid w:val="00611493"/>
    <w:rsid w:val="0061218A"/>
    <w:rsid w:val="00615284"/>
    <w:rsid w:val="00621DF0"/>
    <w:rsid w:val="00623A95"/>
    <w:rsid w:val="00625928"/>
    <w:rsid w:val="0062597F"/>
    <w:rsid w:val="006261AE"/>
    <w:rsid w:val="00626EAB"/>
    <w:rsid w:val="00630D97"/>
    <w:rsid w:val="00630E50"/>
    <w:rsid w:val="006367E9"/>
    <w:rsid w:val="006369B4"/>
    <w:rsid w:val="00637F76"/>
    <w:rsid w:val="00640632"/>
    <w:rsid w:val="006414A9"/>
    <w:rsid w:val="00644C01"/>
    <w:rsid w:val="00645916"/>
    <w:rsid w:val="00647246"/>
    <w:rsid w:val="00647435"/>
    <w:rsid w:val="00651AB2"/>
    <w:rsid w:val="00652ACD"/>
    <w:rsid w:val="00653548"/>
    <w:rsid w:val="00655B95"/>
    <w:rsid w:val="006561B5"/>
    <w:rsid w:val="006561D3"/>
    <w:rsid w:val="006627B9"/>
    <w:rsid w:val="006655BB"/>
    <w:rsid w:val="00665DDF"/>
    <w:rsid w:val="006737F6"/>
    <w:rsid w:val="006773DF"/>
    <w:rsid w:val="006803F2"/>
    <w:rsid w:val="0068567A"/>
    <w:rsid w:val="00685A14"/>
    <w:rsid w:val="00690901"/>
    <w:rsid w:val="00690A82"/>
    <w:rsid w:val="00690BCA"/>
    <w:rsid w:val="00691EBE"/>
    <w:rsid w:val="006938FE"/>
    <w:rsid w:val="006947D1"/>
    <w:rsid w:val="006969D3"/>
    <w:rsid w:val="006A0598"/>
    <w:rsid w:val="006A09E6"/>
    <w:rsid w:val="006A592C"/>
    <w:rsid w:val="006B1BAA"/>
    <w:rsid w:val="006B2F66"/>
    <w:rsid w:val="006B3854"/>
    <w:rsid w:val="006B4EB1"/>
    <w:rsid w:val="006B59C9"/>
    <w:rsid w:val="006B7E21"/>
    <w:rsid w:val="006C0C62"/>
    <w:rsid w:val="006C1058"/>
    <w:rsid w:val="006C10F0"/>
    <w:rsid w:val="006C19E3"/>
    <w:rsid w:val="006C40DE"/>
    <w:rsid w:val="006C4287"/>
    <w:rsid w:val="006C6958"/>
    <w:rsid w:val="006C6F45"/>
    <w:rsid w:val="006C78CC"/>
    <w:rsid w:val="006C7FDA"/>
    <w:rsid w:val="006D4DD0"/>
    <w:rsid w:val="006D6B95"/>
    <w:rsid w:val="006E0849"/>
    <w:rsid w:val="006E0BDC"/>
    <w:rsid w:val="006E17D4"/>
    <w:rsid w:val="006E3C21"/>
    <w:rsid w:val="006E40F2"/>
    <w:rsid w:val="006E585C"/>
    <w:rsid w:val="006F1182"/>
    <w:rsid w:val="006F1332"/>
    <w:rsid w:val="006F3094"/>
    <w:rsid w:val="006F42CE"/>
    <w:rsid w:val="006F511D"/>
    <w:rsid w:val="006F5F18"/>
    <w:rsid w:val="00700427"/>
    <w:rsid w:val="00701145"/>
    <w:rsid w:val="007015C6"/>
    <w:rsid w:val="00703EFB"/>
    <w:rsid w:val="00705A39"/>
    <w:rsid w:val="00706390"/>
    <w:rsid w:val="00706BF4"/>
    <w:rsid w:val="0071345B"/>
    <w:rsid w:val="00713D68"/>
    <w:rsid w:val="00714BF6"/>
    <w:rsid w:val="00716E8E"/>
    <w:rsid w:val="00716F58"/>
    <w:rsid w:val="00716FA1"/>
    <w:rsid w:val="00716FC5"/>
    <w:rsid w:val="007203AD"/>
    <w:rsid w:val="00721B28"/>
    <w:rsid w:val="00722177"/>
    <w:rsid w:val="00722CF4"/>
    <w:rsid w:val="0072517A"/>
    <w:rsid w:val="00726777"/>
    <w:rsid w:val="00730374"/>
    <w:rsid w:val="00730877"/>
    <w:rsid w:val="00731EBC"/>
    <w:rsid w:val="00735EDA"/>
    <w:rsid w:val="007366AD"/>
    <w:rsid w:val="00737C41"/>
    <w:rsid w:val="00737D07"/>
    <w:rsid w:val="00737DE3"/>
    <w:rsid w:val="007417BF"/>
    <w:rsid w:val="00741803"/>
    <w:rsid w:val="00741D42"/>
    <w:rsid w:val="00744C0D"/>
    <w:rsid w:val="007464D8"/>
    <w:rsid w:val="00747D34"/>
    <w:rsid w:val="007522D6"/>
    <w:rsid w:val="0075555B"/>
    <w:rsid w:val="00756EE6"/>
    <w:rsid w:val="00760D69"/>
    <w:rsid w:val="007615EB"/>
    <w:rsid w:val="00764FC8"/>
    <w:rsid w:val="007656EC"/>
    <w:rsid w:val="00765C4A"/>
    <w:rsid w:val="0076703B"/>
    <w:rsid w:val="00767BE6"/>
    <w:rsid w:val="00776BE3"/>
    <w:rsid w:val="007772D2"/>
    <w:rsid w:val="0077737B"/>
    <w:rsid w:val="00780062"/>
    <w:rsid w:val="00780180"/>
    <w:rsid w:val="00783E46"/>
    <w:rsid w:val="00786F20"/>
    <w:rsid w:val="0079007A"/>
    <w:rsid w:val="00793737"/>
    <w:rsid w:val="007A0AE4"/>
    <w:rsid w:val="007A1FED"/>
    <w:rsid w:val="007A22CB"/>
    <w:rsid w:val="007A3596"/>
    <w:rsid w:val="007A5948"/>
    <w:rsid w:val="007A6F04"/>
    <w:rsid w:val="007B235E"/>
    <w:rsid w:val="007B6692"/>
    <w:rsid w:val="007B6FE7"/>
    <w:rsid w:val="007B7674"/>
    <w:rsid w:val="007C0981"/>
    <w:rsid w:val="007C1864"/>
    <w:rsid w:val="007C4F71"/>
    <w:rsid w:val="007C584C"/>
    <w:rsid w:val="007C7408"/>
    <w:rsid w:val="007D0627"/>
    <w:rsid w:val="007D244E"/>
    <w:rsid w:val="007D2745"/>
    <w:rsid w:val="007D4DD1"/>
    <w:rsid w:val="007D68BC"/>
    <w:rsid w:val="007D7F2D"/>
    <w:rsid w:val="007E0B89"/>
    <w:rsid w:val="007E272B"/>
    <w:rsid w:val="007E32F9"/>
    <w:rsid w:val="007F0FA4"/>
    <w:rsid w:val="007F386E"/>
    <w:rsid w:val="007F5653"/>
    <w:rsid w:val="007F71BD"/>
    <w:rsid w:val="00800BD5"/>
    <w:rsid w:val="00800F55"/>
    <w:rsid w:val="00801030"/>
    <w:rsid w:val="00801F30"/>
    <w:rsid w:val="00802272"/>
    <w:rsid w:val="00803E0B"/>
    <w:rsid w:val="00812094"/>
    <w:rsid w:val="00812F66"/>
    <w:rsid w:val="008138C6"/>
    <w:rsid w:val="0082201E"/>
    <w:rsid w:val="00824251"/>
    <w:rsid w:val="00827449"/>
    <w:rsid w:val="00827F03"/>
    <w:rsid w:val="0083141F"/>
    <w:rsid w:val="0083618D"/>
    <w:rsid w:val="00836824"/>
    <w:rsid w:val="00836FF0"/>
    <w:rsid w:val="008415C4"/>
    <w:rsid w:val="00846282"/>
    <w:rsid w:val="00857798"/>
    <w:rsid w:val="008579A6"/>
    <w:rsid w:val="00860274"/>
    <w:rsid w:val="00861899"/>
    <w:rsid w:val="008631D2"/>
    <w:rsid w:val="00863650"/>
    <w:rsid w:val="00863AAB"/>
    <w:rsid w:val="00863AAE"/>
    <w:rsid w:val="0086652D"/>
    <w:rsid w:val="00867498"/>
    <w:rsid w:val="008677F1"/>
    <w:rsid w:val="00867E9B"/>
    <w:rsid w:val="00870311"/>
    <w:rsid w:val="0087074C"/>
    <w:rsid w:val="00870BA1"/>
    <w:rsid w:val="0087283D"/>
    <w:rsid w:val="00872DAF"/>
    <w:rsid w:val="00874074"/>
    <w:rsid w:val="00874652"/>
    <w:rsid w:val="00874C52"/>
    <w:rsid w:val="00886F8C"/>
    <w:rsid w:val="008921DA"/>
    <w:rsid w:val="008925F4"/>
    <w:rsid w:val="008929D8"/>
    <w:rsid w:val="00893677"/>
    <w:rsid w:val="0089506C"/>
    <w:rsid w:val="008955B1"/>
    <w:rsid w:val="0089698B"/>
    <w:rsid w:val="00896B4D"/>
    <w:rsid w:val="008A087B"/>
    <w:rsid w:val="008A229C"/>
    <w:rsid w:val="008A24B7"/>
    <w:rsid w:val="008A29C9"/>
    <w:rsid w:val="008A3778"/>
    <w:rsid w:val="008A3C5E"/>
    <w:rsid w:val="008A423D"/>
    <w:rsid w:val="008B17F4"/>
    <w:rsid w:val="008B26AE"/>
    <w:rsid w:val="008B285E"/>
    <w:rsid w:val="008B538D"/>
    <w:rsid w:val="008B56F9"/>
    <w:rsid w:val="008B6CB1"/>
    <w:rsid w:val="008C1C77"/>
    <w:rsid w:val="008C215A"/>
    <w:rsid w:val="008C2BA1"/>
    <w:rsid w:val="008C2D22"/>
    <w:rsid w:val="008C4FAC"/>
    <w:rsid w:val="008C5EF2"/>
    <w:rsid w:val="008C78D5"/>
    <w:rsid w:val="008D18A4"/>
    <w:rsid w:val="008D2600"/>
    <w:rsid w:val="008D4206"/>
    <w:rsid w:val="008D5210"/>
    <w:rsid w:val="008D5B95"/>
    <w:rsid w:val="008D5F47"/>
    <w:rsid w:val="008D63A2"/>
    <w:rsid w:val="008D7FB3"/>
    <w:rsid w:val="008E1ABC"/>
    <w:rsid w:val="008E5C43"/>
    <w:rsid w:val="008F180B"/>
    <w:rsid w:val="008F1ED4"/>
    <w:rsid w:val="008F22E4"/>
    <w:rsid w:val="008F2487"/>
    <w:rsid w:val="008F2E53"/>
    <w:rsid w:val="008F52DC"/>
    <w:rsid w:val="008F6383"/>
    <w:rsid w:val="008F6DF5"/>
    <w:rsid w:val="008F7071"/>
    <w:rsid w:val="008F71E1"/>
    <w:rsid w:val="008F7389"/>
    <w:rsid w:val="008F78A7"/>
    <w:rsid w:val="008F78C3"/>
    <w:rsid w:val="009006F5"/>
    <w:rsid w:val="00903604"/>
    <w:rsid w:val="009045E8"/>
    <w:rsid w:val="00904BD9"/>
    <w:rsid w:val="00910086"/>
    <w:rsid w:val="009153C4"/>
    <w:rsid w:val="009165B2"/>
    <w:rsid w:val="00916702"/>
    <w:rsid w:val="00916DF2"/>
    <w:rsid w:val="00917526"/>
    <w:rsid w:val="00923E85"/>
    <w:rsid w:val="009277D0"/>
    <w:rsid w:val="00933D15"/>
    <w:rsid w:val="00934A22"/>
    <w:rsid w:val="00941F76"/>
    <w:rsid w:val="0094509F"/>
    <w:rsid w:val="009458B6"/>
    <w:rsid w:val="009462E0"/>
    <w:rsid w:val="00946F56"/>
    <w:rsid w:val="00953051"/>
    <w:rsid w:val="009538AF"/>
    <w:rsid w:val="009540A8"/>
    <w:rsid w:val="00955E3F"/>
    <w:rsid w:val="009568B0"/>
    <w:rsid w:val="0095762B"/>
    <w:rsid w:val="0095792C"/>
    <w:rsid w:val="009614AD"/>
    <w:rsid w:val="00961654"/>
    <w:rsid w:val="009645D8"/>
    <w:rsid w:val="00965187"/>
    <w:rsid w:val="00965512"/>
    <w:rsid w:val="00967A68"/>
    <w:rsid w:val="00967B1B"/>
    <w:rsid w:val="00967C5E"/>
    <w:rsid w:val="00972377"/>
    <w:rsid w:val="0097246A"/>
    <w:rsid w:val="00972D58"/>
    <w:rsid w:val="0097400A"/>
    <w:rsid w:val="009747CF"/>
    <w:rsid w:val="009758F3"/>
    <w:rsid w:val="00975910"/>
    <w:rsid w:val="0097657A"/>
    <w:rsid w:val="009766AF"/>
    <w:rsid w:val="009820CD"/>
    <w:rsid w:val="00984B16"/>
    <w:rsid w:val="00985D27"/>
    <w:rsid w:val="00986D08"/>
    <w:rsid w:val="00987E7A"/>
    <w:rsid w:val="00991578"/>
    <w:rsid w:val="0099355C"/>
    <w:rsid w:val="00995489"/>
    <w:rsid w:val="00995E1F"/>
    <w:rsid w:val="00996CE7"/>
    <w:rsid w:val="00997178"/>
    <w:rsid w:val="009974EA"/>
    <w:rsid w:val="00997643"/>
    <w:rsid w:val="009A067B"/>
    <w:rsid w:val="009A096A"/>
    <w:rsid w:val="009A0E37"/>
    <w:rsid w:val="009A36BA"/>
    <w:rsid w:val="009A449D"/>
    <w:rsid w:val="009A538B"/>
    <w:rsid w:val="009B6A6F"/>
    <w:rsid w:val="009B6AEB"/>
    <w:rsid w:val="009B7D5E"/>
    <w:rsid w:val="009C0BF0"/>
    <w:rsid w:val="009C1A83"/>
    <w:rsid w:val="009C6ECF"/>
    <w:rsid w:val="009D0916"/>
    <w:rsid w:val="009D2132"/>
    <w:rsid w:val="009D3AD0"/>
    <w:rsid w:val="009D3AF1"/>
    <w:rsid w:val="009D47D0"/>
    <w:rsid w:val="009D7306"/>
    <w:rsid w:val="009E312C"/>
    <w:rsid w:val="009E5C28"/>
    <w:rsid w:val="009E5F28"/>
    <w:rsid w:val="009F1A6E"/>
    <w:rsid w:val="009F37E2"/>
    <w:rsid w:val="009F63DC"/>
    <w:rsid w:val="009F6631"/>
    <w:rsid w:val="009F7367"/>
    <w:rsid w:val="009F7835"/>
    <w:rsid w:val="00A001FA"/>
    <w:rsid w:val="00A004A2"/>
    <w:rsid w:val="00A030C7"/>
    <w:rsid w:val="00A03312"/>
    <w:rsid w:val="00A11826"/>
    <w:rsid w:val="00A1189B"/>
    <w:rsid w:val="00A122D3"/>
    <w:rsid w:val="00A14814"/>
    <w:rsid w:val="00A14854"/>
    <w:rsid w:val="00A16554"/>
    <w:rsid w:val="00A2299F"/>
    <w:rsid w:val="00A22A6B"/>
    <w:rsid w:val="00A25ED1"/>
    <w:rsid w:val="00A26B56"/>
    <w:rsid w:val="00A27E6C"/>
    <w:rsid w:val="00A31679"/>
    <w:rsid w:val="00A33E89"/>
    <w:rsid w:val="00A3677E"/>
    <w:rsid w:val="00A37862"/>
    <w:rsid w:val="00A37911"/>
    <w:rsid w:val="00A44B88"/>
    <w:rsid w:val="00A45929"/>
    <w:rsid w:val="00A47FFD"/>
    <w:rsid w:val="00A50429"/>
    <w:rsid w:val="00A50E17"/>
    <w:rsid w:val="00A53025"/>
    <w:rsid w:val="00A53465"/>
    <w:rsid w:val="00A54CB8"/>
    <w:rsid w:val="00A604E9"/>
    <w:rsid w:val="00A63D87"/>
    <w:rsid w:val="00A64320"/>
    <w:rsid w:val="00A64AD5"/>
    <w:rsid w:val="00A66B8D"/>
    <w:rsid w:val="00A70A4C"/>
    <w:rsid w:val="00A71185"/>
    <w:rsid w:val="00A7397A"/>
    <w:rsid w:val="00A73DF3"/>
    <w:rsid w:val="00A75614"/>
    <w:rsid w:val="00A809D4"/>
    <w:rsid w:val="00A820E7"/>
    <w:rsid w:val="00A82AC0"/>
    <w:rsid w:val="00A831B9"/>
    <w:rsid w:val="00A835EE"/>
    <w:rsid w:val="00A83C70"/>
    <w:rsid w:val="00A84A43"/>
    <w:rsid w:val="00A85955"/>
    <w:rsid w:val="00A86401"/>
    <w:rsid w:val="00A8728E"/>
    <w:rsid w:val="00A87A95"/>
    <w:rsid w:val="00A90EED"/>
    <w:rsid w:val="00A91291"/>
    <w:rsid w:val="00A93E59"/>
    <w:rsid w:val="00A9639F"/>
    <w:rsid w:val="00AA27A0"/>
    <w:rsid w:val="00AA359C"/>
    <w:rsid w:val="00AA5326"/>
    <w:rsid w:val="00AA62E4"/>
    <w:rsid w:val="00AA6406"/>
    <w:rsid w:val="00AA658C"/>
    <w:rsid w:val="00AB047C"/>
    <w:rsid w:val="00AB4B2D"/>
    <w:rsid w:val="00AB63D1"/>
    <w:rsid w:val="00AB74AB"/>
    <w:rsid w:val="00AC16FC"/>
    <w:rsid w:val="00AC4B13"/>
    <w:rsid w:val="00AC7AFF"/>
    <w:rsid w:val="00AD0F84"/>
    <w:rsid w:val="00AD4610"/>
    <w:rsid w:val="00AD53F3"/>
    <w:rsid w:val="00AE03C8"/>
    <w:rsid w:val="00AE1028"/>
    <w:rsid w:val="00AE2C9F"/>
    <w:rsid w:val="00AE6D08"/>
    <w:rsid w:val="00AF0280"/>
    <w:rsid w:val="00AF3C80"/>
    <w:rsid w:val="00AF3E3C"/>
    <w:rsid w:val="00AF7CE5"/>
    <w:rsid w:val="00AF7E90"/>
    <w:rsid w:val="00B000E5"/>
    <w:rsid w:val="00B00A7D"/>
    <w:rsid w:val="00B02B44"/>
    <w:rsid w:val="00B03274"/>
    <w:rsid w:val="00B0423B"/>
    <w:rsid w:val="00B0508C"/>
    <w:rsid w:val="00B06887"/>
    <w:rsid w:val="00B07F6C"/>
    <w:rsid w:val="00B101DD"/>
    <w:rsid w:val="00B107F5"/>
    <w:rsid w:val="00B10DC9"/>
    <w:rsid w:val="00B10DDA"/>
    <w:rsid w:val="00B12DCA"/>
    <w:rsid w:val="00B13F59"/>
    <w:rsid w:val="00B15144"/>
    <w:rsid w:val="00B1712F"/>
    <w:rsid w:val="00B209C6"/>
    <w:rsid w:val="00B2492A"/>
    <w:rsid w:val="00B249DC"/>
    <w:rsid w:val="00B357B0"/>
    <w:rsid w:val="00B359D0"/>
    <w:rsid w:val="00B37246"/>
    <w:rsid w:val="00B3747F"/>
    <w:rsid w:val="00B37E11"/>
    <w:rsid w:val="00B41A7C"/>
    <w:rsid w:val="00B41B81"/>
    <w:rsid w:val="00B42D5B"/>
    <w:rsid w:val="00B43114"/>
    <w:rsid w:val="00B43BAE"/>
    <w:rsid w:val="00B44B9F"/>
    <w:rsid w:val="00B452D1"/>
    <w:rsid w:val="00B463D4"/>
    <w:rsid w:val="00B4687D"/>
    <w:rsid w:val="00B46E4F"/>
    <w:rsid w:val="00B47513"/>
    <w:rsid w:val="00B652A1"/>
    <w:rsid w:val="00B65F51"/>
    <w:rsid w:val="00B6626B"/>
    <w:rsid w:val="00B66688"/>
    <w:rsid w:val="00B701B7"/>
    <w:rsid w:val="00B71217"/>
    <w:rsid w:val="00B8009B"/>
    <w:rsid w:val="00B85253"/>
    <w:rsid w:val="00B86356"/>
    <w:rsid w:val="00B864DE"/>
    <w:rsid w:val="00B869D7"/>
    <w:rsid w:val="00B86AD3"/>
    <w:rsid w:val="00B87300"/>
    <w:rsid w:val="00B91CFB"/>
    <w:rsid w:val="00B925FD"/>
    <w:rsid w:val="00BA09C6"/>
    <w:rsid w:val="00BA0EAC"/>
    <w:rsid w:val="00BA286E"/>
    <w:rsid w:val="00BA4E5D"/>
    <w:rsid w:val="00BA615D"/>
    <w:rsid w:val="00BB082F"/>
    <w:rsid w:val="00BB10EF"/>
    <w:rsid w:val="00BB174A"/>
    <w:rsid w:val="00BB1CF6"/>
    <w:rsid w:val="00BB6ECF"/>
    <w:rsid w:val="00BC0305"/>
    <w:rsid w:val="00BC1487"/>
    <w:rsid w:val="00BC4BCC"/>
    <w:rsid w:val="00BC5404"/>
    <w:rsid w:val="00BD00AD"/>
    <w:rsid w:val="00BD0895"/>
    <w:rsid w:val="00BD18FD"/>
    <w:rsid w:val="00BD2C2E"/>
    <w:rsid w:val="00BD55D3"/>
    <w:rsid w:val="00BD6049"/>
    <w:rsid w:val="00BD6F90"/>
    <w:rsid w:val="00BE29CB"/>
    <w:rsid w:val="00BE444F"/>
    <w:rsid w:val="00BE4BB8"/>
    <w:rsid w:val="00BE54D9"/>
    <w:rsid w:val="00BE67AD"/>
    <w:rsid w:val="00BE783B"/>
    <w:rsid w:val="00BF1552"/>
    <w:rsid w:val="00BF1A16"/>
    <w:rsid w:val="00BF27FC"/>
    <w:rsid w:val="00BF2CA0"/>
    <w:rsid w:val="00BF5AA3"/>
    <w:rsid w:val="00BF6700"/>
    <w:rsid w:val="00C0583C"/>
    <w:rsid w:val="00C05A6B"/>
    <w:rsid w:val="00C06DB8"/>
    <w:rsid w:val="00C07A75"/>
    <w:rsid w:val="00C10C03"/>
    <w:rsid w:val="00C10E7B"/>
    <w:rsid w:val="00C117C8"/>
    <w:rsid w:val="00C124EB"/>
    <w:rsid w:val="00C13458"/>
    <w:rsid w:val="00C1351F"/>
    <w:rsid w:val="00C1397E"/>
    <w:rsid w:val="00C14D34"/>
    <w:rsid w:val="00C16554"/>
    <w:rsid w:val="00C17355"/>
    <w:rsid w:val="00C21C10"/>
    <w:rsid w:val="00C22E5A"/>
    <w:rsid w:val="00C23D17"/>
    <w:rsid w:val="00C25D07"/>
    <w:rsid w:val="00C27798"/>
    <w:rsid w:val="00C27DB4"/>
    <w:rsid w:val="00C304AA"/>
    <w:rsid w:val="00C31237"/>
    <w:rsid w:val="00C319A1"/>
    <w:rsid w:val="00C340EA"/>
    <w:rsid w:val="00C3446F"/>
    <w:rsid w:val="00C3504A"/>
    <w:rsid w:val="00C364D1"/>
    <w:rsid w:val="00C376D0"/>
    <w:rsid w:val="00C4115F"/>
    <w:rsid w:val="00C415A1"/>
    <w:rsid w:val="00C424DF"/>
    <w:rsid w:val="00C43ACA"/>
    <w:rsid w:val="00C4506E"/>
    <w:rsid w:val="00C45369"/>
    <w:rsid w:val="00C535F6"/>
    <w:rsid w:val="00C54997"/>
    <w:rsid w:val="00C54C88"/>
    <w:rsid w:val="00C5537D"/>
    <w:rsid w:val="00C55AB0"/>
    <w:rsid w:val="00C607E6"/>
    <w:rsid w:val="00C60A0F"/>
    <w:rsid w:val="00C61FA8"/>
    <w:rsid w:val="00C631C7"/>
    <w:rsid w:val="00C67E5B"/>
    <w:rsid w:val="00C70A4B"/>
    <w:rsid w:val="00C73BF6"/>
    <w:rsid w:val="00C75DC9"/>
    <w:rsid w:val="00C7659B"/>
    <w:rsid w:val="00C82CC5"/>
    <w:rsid w:val="00C8558E"/>
    <w:rsid w:val="00C8590C"/>
    <w:rsid w:val="00C85BB8"/>
    <w:rsid w:val="00C86DE5"/>
    <w:rsid w:val="00C917BA"/>
    <w:rsid w:val="00C932AB"/>
    <w:rsid w:val="00C94278"/>
    <w:rsid w:val="00C94D0C"/>
    <w:rsid w:val="00C95C21"/>
    <w:rsid w:val="00C96AAA"/>
    <w:rsid w:val="00CA4C8E"/>
    <w:rsid w:val="00CA6440"/>
    <w:rsid w:val="00CA6CB5"/>
    <w:rsid w:val="00CA714A"/>
    <w:rsid w:val="00CB2107"/>
    <w:rsid w:val="00CB2124"/>
    <w:rsid w:val="00CB2D80"/>
    <w:rsid w:val="00CB5032"/>
    <w:rsid w:val="00CB759E"/>
    <w:rsid w:val="00CC4009"/>
    <w:rsid w:val="00CC41AF"/>
    <w:rsid w:val="00CC58C1"/>
    <w:rsid w:val="00CC60D5"/>
    <w:rsid w:val="00CD2386"/>
    <w:rsid w:val="00CD7475"/>
    <w:rsid w:val="00CD7CE8"/>
    <w:rsid w:val="00CE2C72"/>
    <w:rsid w:val="00CE3CA7"/>
    <w:rsid w:val="00CE7215"/>
    <w:rsid w:val="00CE7291"/>
    <w:rsid w:val="00CF0877"/>
    <w:rsid w:val="00CF0F9B"/>
    <w:rsid w:val="00CF4645"/>
    <w:rsid w:val="00CF4705"/>
    <w:rsid w:val="00CF4BB5"/>
    <w:rsid w:val="00D0067B"/>
    <w:rsid w:val="00D00FC0"/>
    <w:rsid w:val="00D0533C"/>
    <w:rsid w:val="00D063DA"/>
    <w:rsid w:val="00D17E1D"/>
    <w:rsid w:val="00D212F6"/>
    <w:rsid w:val="00D225C6"/>
    <w:rsid w:val="00D229B4"/>
    <w:rsid w:val="00D32DEB"/>
    <w:rsid w:val="00D405A7"/>
    <w:rsid w:val="00D411E9"/>
    <w:rsid w:val="00D41D37"/>
    <w:rsid w:val="00D45056"/>
    <w:rsid w:val="00D45803"/>
    <w:rsid w:val="00D47B08"/>
    <w:rsid w:val="00D50630"/>
    <w:rsid w:val="00D5182F"/>
    <w:rsid w:val="00D55BA9"/>
    <w:rsid w:val="00D62FE8"/>
    <w:rsid w:val="00D63B5A"/>
    <w:rsid w:val="00D649B2"/>
    <w:rsid w:val="00D66A5E"/>
    <w:rsid w:val="00D6745E"/>
    <w:rsid w:val="00D70BEF"/>
    <w:rsid w:val="00D71099"/>
    <w:rsid w:val="00D7467C"/>
    <w:rsid w:val="00D8025E"/>
    <w:rsid w:val="00D82BE8"/>
    <w:rsid w:val="00D82EA0"/>
    <w:rsid w:val="00D853DA"/>
    <w:rsid w:val="00D90B98"/>
    <w:rsid w:val="00D924B2"/>
    <w:rsid w:val="00D936B9"/>
    <w:rsid w:val="00D94BBD"/>
    <w:rsid w:val="00D9515F"/>
    <w:rsid w:val="00D95B4A"/>
    <w:rsid w:val="00D97B4A"/>
    <w:rsid w:val="00DA09CE"/>
    <w:rsid w:val="00DA1A27"/>
    <w:rsid w:val="00DA1CF8"/>
    <w:rsid w:val="00DB0C9C"/>
    <w:rsid w:val="00DB21D4"/>
    <w:rsid w:val="00DB26F8"/>
    <w:rsid w:val="00DB34B1"/>
    <w:rsid w:val="00DB392E"/>
    <w:rsid w:val="00DB420C"/>
    <w:rsid w:val="00DB45D6"/>
    <w:rsid w:val="00DB46FF"/>
    <w:rsid w:val="00DB4DDC"/>
    <w:rsid w:val="00DB6086"/>
    <w:rsid w:val="00DB791F"/>
    <w:rsid w:val="00DC2AD0"/>
    <w:rsid w:val="00DC4B6A"/>
    <w:rsid w:val="00DC4EE1"/>
    <w:rsid w:val="00DD39FE"/>
    <w:rsid w:val="00DD4F02"/>
    <w:rsid w:val="00DD4FE3"/>
    <w:rsid w:val="00DD6944"/>
    <w:rsid w:val="00DE15AE"/>
    <w:rsid w:val="00DE32FB"/>
    <w:rsid w:val="00DE4C1A"/>
    <w:rsid w:val="00DE7070"/>
    <w:rsid w:val="00DE7E9A"/>
    <w:rsid w:val="00DF0B98"/>
    <w:rsid w:val="00DF260E"/>
    <w:rsid w:val="00DF3133"/>
    <w:rsid w:val="00E027D8"/>
    <w:rsid w:val="00E02CB5"/>
    <w:rsid w:val="00E0309A"/>
    <w:rsid w:val="00E03289"/>
    <w:rsid w:val="00E05C45"/>
    <w:rsid w:val="00E07361"/>
    <w:rsid w:val="00E07B98"/>
    <w:rsid w:val="00E11849"/>
    <w:rsid w:val="00E14FE9"/>
    <w:rsid w:val="00E154D7"/>
    <w:rsid w:val="00E15560"/>
    <w:rsid w:val="00E15A37"/>
    <w:rsid w:val="00E16510"/>
    <w:rsid w:val="00E17592"/>
    <w:rsid w:val="00E17C30"/>
    <w:rsid w:val="00E17E22"/>
    <w:rsid w:val="00E204E4"/>
    <w:rsid w:val="00E22805"/>
    <w:rsid w:val="00E238DF"/>
    <w:rsid w:val="00E24026"/>
    <w:rsid w:val="00E24287"/>
    <w:rsid w:val="00E24C85"/>
    <w:rsid w:val="00E2582C"/>
    <w:rsid w:val="00E26D21"/>
    <w:rsid w:val="00E30169"/>
    <w:rsid w:val="00E3097C"/>
    <w:rsid w:val="00E3307E"/>
    <w:rsid w:val="00E342CD"/>
    <w:rsid w:val="00E4115A"/>
    <w:rsid w:val="00E4333A"/>
    <w:rsid w:val="00E43CA1"/>
    <w:rsid w:val="00E466F8"/>
    <w:rsid w:val="00E47D18"/>
    <w:rsid w:val="00E47F40"/>
    <w:rsid w:val="00E54CA3"/>
    <w:rsid w:val="00E57AD0"/>
    <w:rsid w:val="00E6080D"/>
    <w:rsid w:val="00E61757"/>
    <w:rsid w:val="00E621A3"/>
    <w:rsid w:val="00E6243F"/>
    <w:rsid w:val="00E6330E"/>
    <w:rsid w:val="00E64E45"/>
    <w:rsid w:val="00E65A79"/>
    <w:rsid w:val="00E71FFE"/>
    <w:rsid w:val="00E74D83"/>
    <w:rsid w:val="00E765E8"/>
    <w:rsid w:val="00E767D4"/>
    <w:rsid w:val="00E80531"/>
    <w:rsid w:val="00E82118"/>
    <w:rsid w:val="00E845B6"/>
    <w:rsid w:val="00E8593A"/>
    <w:rsid w:val="00E9328C"/>
    <w:rsid w:val="00E9605F"/>
    <w:rsid w:val="00E96DB2"/>
    <w:rsid w:val="00E97A03"/>
    <w:rsid w:val="00E97BE8"/>
    <w:rsid w:val="00EA0601"/>
    <w:rsid w:val="00EA3278"/>
    <w:rsid w:val="00EA38E0"/>
    <w:rsid w:val="00EA4A67"/>
    <w:rsid w:val="00EA5ACC"/>
    <w:rsid w:val="00EA6329"/>
    <w:rsid w:val="00EA7433"/>
    <w:rsid w:val="00EA7E8A"/>
    <w:rsid w:val="00EB0FA6"/>
    <w:rsid w:val="00EB239D"/>
    <w:rsid w:val="00EB59AC"/>
    <w:rsid w:val="00EB6423"/>
    <w:rsid w:val="00EB7C8F"/>
    <w:rsid w:val="00EB7EE7"/>
    <w:rsid w:val="00EC05B9"/>
    <w:rsid w:val="00EC0EEF"/>
    <w:rsid w:val="00EC6302"/>
    <w:rsid w:val="00EC7C73"/>
    <w:rsid w:val="00ED2846"/>
    <w:rsid w:val="00ED38E2"/>
    <w:rsid w:val="00ED3CB7"/>
    <w:rsid w:val="00ED5471"/>
    <w:rsid w:val="00ED60D7"/>
    <w:rsid w:val="00ED6F26"/>
    <w:rsid w:val="00ED7BD4"/>
    <w:rsid w:val="00EE1173"/>
    <w:rsid w:val="00EE11BA"/>
    <w:rsid w:val="00EE1A63"/>
    <w:rsid w:val="00EE470D"/>
    <w:rsid w:val="00EE67CE"/>
    <w:rsid w:val="00EF059B"/>
    <w:rsid w:val="00EF05FD"/>
    <w:rsid w:val="00EF06AC"/>
    <w:rsid w:val="00EF1FE5"/>
    <w:rsid w:val="00EF207A"/>
    <w:rsid w:val="00EF27D4"/>
    <w:rsid w:val="00EF6181"/>
    <w:rsid w:val="00EF6240"/>
    <w:rsid w:val="00EF690F"/>
    <w:rsid w:val="00F00D58"/>
    <w:rsid w:val="00F00DC9"/>
    <w:rsid w:val="00F019EC"/>
    <w:rsid w:val="00F0383A"/>
    <w:rsid w:val="00F04198"/>
    <w:rsid w:val="00F04708"/>
    <w:rsid w:val="00F051C2"/>
    <w:rsid w:val="00F06118"/>
    <w:rsid w:val="00F0659C"/>
    <w:rsid w:val="00F07BEF"/>
    <w:rsid w:val="00F11F19"/>
    <w:rsid w:val="00F13853"/>
    <w:rsid w:val="00F15295"/>
    <w:rsid w:val="00F21980"/>
    <w:rsid w:val="00F21C69"/>
    <w:rsid w:val="00F325D4"/>
    <w:rsid w:val="00F328F9"/>
    <w:rsid w:val="00F3315C"/>
    <w:rsid w:val="00F332FE"/>
    <w:rsid w:val="00F33FFE"/>
    <w:rsid w:val="00F377F9"/>
    <w:rsid w:val="00F378A6"/>
    <w:rsid w:val="00F37B4A"/>
    <w:rsid w:val="00F40B35"/>
    <w:rsid w:val="00F42571"/>
    <w:rsid w:val="00F44710"/>
    <w:rsid w:val="00F458CD"/>
    <w:rsid w:val="00F473D1"/>
    <w:rsid w:val="00F47964"/>
    <w:rsid w:val="00F50352"/>
    <w:rsid w:val="00F53D41"/>
    <w:rsid w:val="00F547E8"/>
    <w:rsid w:val="00F54FF4"/>
    <w:rsid w:val="00F567E0"/>
    <w:rsid w:val="00F57157"/>
    <w:rsid w:val="00F57642"/>
    <w:rsid w:val="00F60A4F"/>
    <w:rsid w:val="00F6192A"/>
    <w:rsid w:val="00F624C0"/>
    <w:rsid w:val="00F62D35"/>
    <w:rsid w:val="00F705C7"/>
    <w:rsid w:val="00F74AB3"/>
    <w:rsid w:val="00F74E2B"/>
    <w:rsid w:val="00F82870"/>
    <w:rsid w:val="00F847ED"/>
    <w:rsid w:val="00F84AEE"/>
    <w:rsid w:val="00F903B0"/>
    <w:rsid w:val="00F922A8"/>
    <w:rsid w:val="00F922F1"/>
    <w:rsid w:val="00F94707"/>
    <w:rsid w:val="00FA2D81"/>
    <w:rsid w:val="00FA7DF9"/>
    <w:rsid w:val="00FB07D5"/>
    <w:rsid w:val="00FB12FF"/>
    <w:rsid w:val="00FB1F33"/>
    <w:rsid w:val="00FB4370"/>
    <w:rsid w:val="00FB4783"/>
    <w:rsid w:val="00FB4A70"/>
    <w:rsid w:val="00FB4C19"/>
    <w:rsid w:val="00FB547E"/>
    <w:rsid w:val="00FB5F87"/>
    <w:rsid w:val="00FC0D03"/>
    <w:rsid w:val="00FC3258"/>
    <w:rsid w:val="00FC5206"/>
    <w:rsid w:val="00FD2891"/>
    <w:rsid w:val="00FD3084"/>
    <w:rsid w:val="00FD3453"/>
    <w:rsid w:val="00FD41E5"/>
    <w:rsid w:val="00FD4F4C"/>
    <w:rsid w:val="00FD788E"/>
    <w:rsid w:val="00FE06AC"/>
    <w:rsid w:val="00FE1D6E"/>
    <w:rsid w:val="00FE1E7B"/>
    <w:rsid w:val="00FE2157"/>
    <w:rsid w:val="00FE34C7"/>
    <w:rsid w:val="00FE4F4F"/>
    <w:rsid w:val="00FE792C"/>
    <w:rsid w:val="00FF0A6E"/>
    <w:rsid w:val="00FF11C7"/>
    <w:rsid w:val="00FF2F8B"/>
    <w:rsid w:val="00FF3F22"/>
    <w:rsid w:val="00FF5F16"/>
    <w:rsid w:val="00FF6C5F"/>
    <w:rsid w:val="01C149E2"/>
    <w:rsid w:val="02260D35"/>
    <w:rsid w:val="0386A9C7"/>
    <w:rsid w:val="05ED3F3B"/>
    <w:rsid w:val="07043930"/>
    <w:rsid w:val="0E5EACFE"/>
    <w:rsid w:val="0E723F0D"/>
    <w:rsid w:val="0F6D6468"/>
    <w:rsid w:val="1287C430"/>
    <w:rsid w:val="14D9617D"/>
    <w:rsid w:val="1500839D"/>
    <w:rsid w:val="1519FF5B"/>
    <w:rsid w:val="1685BC94"/>
    <w:rsid w:val="19A940C5"/>
    <w:rsid w:val="1BE4831E"/>
    <w:rsid w:val="1DD4ABC2"/>
    <w:rsid w:val="1E18EC03"/>
    <w:rsid w:val="1EB7ACF6"/>
    <w:rsid w:val="202A9BEF"/>
    <w:rsid w:val="22C31C91"/>
    <w:rsid w:val="249A07BD"/>
    <w:rsid w:val="25B8BFE8"/>
    <w:rsid w:val="26970DCC"/>
    <w:rsid w:val="2C2D9F94"/>
    <w:rsid w:val="2F2377A4"/>
    <w:rsid w:val="38538C02"/>
    <w:rsid w:val="39CEA6B4"/>
    <w:rsid w:val="3D2A2D1F"/>
    <w:rsid w:val="419467D5"/>
    <w:rsid w:val="4A3AA496"/>
    <w:rsid w:val="4C112E1B"/>
    <w:rsid w:val="4D5F9747"/>
    <w:rsid w:val="500F4409"/>
    <w:rsid w:val="5156EDE0"/>
    <w:rsid w:val="5397F04D"/>
    <w:rsid w:val="5943CC5C"/>
    <w:rsid w:val="5A954CFC"/>
    <w:rsid w:val="5B3A687E"/>
    <w:rsid w:val="5BB21A0C"/>
    <w:rsid w:val="5C8F037D"/>
    <w:rsid w:val="5E0E3771"/>
    <w:rsid w:val="6082238C"/>
    <w:rsid w:val="61858DDD"/>
    <w:rsid w:val="621B7EAB"/>
    <w:rsid w:val="6237162D"/>
    <w:rsid w:val="6304719D"/>
    <w:rsid w:val="64AC82B5"/>
    <w:rsid w:val="659CC976"/>
    <w:rsid w:val="673FE3C0"/>
    <w:rsid w:val="67B7ED19"/>
    <w:rsid w:val="6E0EE0FD"/>
    <w:rsid w:val="7042B61E"/>
    <w:rsid w:val="725DB33A"/>
    <w:rsid w:val="72BBCBF3"/>
    <w:rsid w:val="77F0517D"/>
    <w:rsid w:val="77F7A17D"/>
    <w:rsid w:val="7C4B8E48"/>
    <w:rsid w:val="7E3CC6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9B59CD"/>
  <w15:chartTrackingRefBased/>
  <w15:docId w15:val="{AA01E675-7745-42F2-AA13-1089BB8591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iPriority="0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qFormat/>
    <w:rsid w:val="00EF6240"/>
    <w:pPr>
      <w:keepNext/>
      <w:numPr>
        <w:numId w:val="2"/>
      </w:numPr>
      <w:spacing w:before="360" w:after="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24"/>
      <w:lang w:eastAsia="cs-CZ"/>
    </w:rPr>
  </w:style>
  <w:style w:type="paragraph" w:styleId="Nadpis2">
    <w:name w:val="heading 2"/>
    <w:basedOn w:val="Normln"/>
    <w:next w:val="Normln"/>
    <w:link w:val="Nadpis2Char"/>
    <w:qFormat/>
    <w:rsid w:val="00EF6240"/>
    <w:pPr>
      <w:numPr>
        <w:ilvl w:val="1"/>
        <w:numId w:val="2"/>
      </w:numPr>
      <w:spacing w:before="240" w:after="0" w:line="240" w:lineRule="auto"/>
      <w:jc w:val="both"/>
      <w:outlineLvl w:val="1"/>
    </w:pPr>
    <w:rPr>
      <w:rFonts w:ascii="Arial" w:eastAsia="Times New Roman" w:hAnsi="Arial" w:cs="Times New Roman"/>
      <w:b/>
      <w:bCs/>
      <w:iCs/>
      <w:sz w:val="20"/>
      <w:szCs w:val="28"/>
      <w:lang w:eastAsia="cs-CZ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19468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aliases w:val="Bullet Number,Odstavec cíl se seznamem,Odstavec se seznamem1,Nad,Odstavec se seznamem5,List Paragraph1,Odstavec_muj,_Odstavec se seznamem,Název grafu,nad 1,Odrážky,Odrazky,Bullet List,lp1,Puce,Use Case List Paragraph,Heading2"/>
    <w:basedOn w:val="Normln"/>
    <w:link w:val="OdstavecseseznamemChar"/>
    <w:uiPriority w:val="34"/>
    <w:qFormat/>
    <w:rsid w:val="000B1F99"/>
    <w:pPr>
      <w:spacing w:before="120" w:after="0" w:line="240" w:lineRule="auto"/>
      <w:ind w:left="720"/>
      <w:contextualSpacing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OdstavecseseznamemChar">
    <w:name w:val="Odstavec se seznamem Char"/>
    <w:aliases w:val="Bullet Number Char,Odstavec cíl se seznamem Char,Odstavec se seznamem1 Char,Nad Char,Odstavec se seznamem5 Char,List Paragraph1 Char,Odstavec_muj Char,_Odstavec se seznamem Char,Název grafu Char,nad 1 Char,Odrážky Char,lp1 Char"/>
    <w:link w:val="Odstavecseseznamem"/>
    <w:uiPriority w:val="34"/>
    <w:qFormat/>
    <w:locked/>
    <w:rsid w:val="000B1F99"/>
    <w:rPr>
      <w:rFonts w:ascii="Arial" w:eastAsia="Times New Roman" w:hAnsi="Arial" w:cs="Times New Roman"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497BBE"/>
    <w:pPr>
      <w:spacing w:after="0" w:line="240" w:lineRule="auto"/>
    </w:pPr>
  </w:style>
  <w:style w:type="character" w:styleId="Odkaznakoment">
    <w:name w:val="annotation reference"/>
    <w:basedOn w:val="Standardnpsmoodstavce"/>
    <w:uiPriority w:val="99"/>
    <w:semiHidden/>
    <w:unhideWhenUsed/>
    <w:rsid w:val="00E1651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E16510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E16510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E1651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E16510"/>
    <w:rPr>
      <w:b/>
      <w:bCs/>
      <w:sz w:val="20"/>
      <w:szCs w:val="20"/>
    </w:rPr>
  </w:style>
  <w:style w:type="character" w:styleId="Hypertextovodkaz">
    <w:name w:val="Hyperlink"/>
    <w:basedOn w:val="Standardnpsmoodstavce"/>
    <w:uiPriority w:val="99"/>
    <w:unhideWhenUsed/>
    <w:rsid w:val="00EF6240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EF6240"/>
    <w:rPr>
      <w:color w:val="605E5C"/>
      <w:shd w:val="clear" w:color="auto" w:fill="E1DFDD"/>
    </w:rPr>
  </w:style>
  <w:style w:type="character" w:customStyle="1" w:styleId="Nadpis1Char">
    <w:name w:val="Nadpis 1 Char"/>
    <w:basedOn w:val="Standardnpsmoodstavce"/>
    <w:link w:val="Nadpis1"/>
    <w:rsid w:val="00EF6240"/>
    <w:rPr>
      <w:rFonts w:ascii="Arial" w:eastAsia="Times New Roman" w:hAnsi="Arial" w:cs="Arial"/>
      <w:b/>
      <w:bCs/>
      <w:kern w:val="32"/>
      <w:sz w:val="24"/>
      <w:szCs w:val="24"/>
      <w:lang w:eastAsia="cs-CZ"/>
    </w:rPr>
  </w:style>
  <w:style w:type="character" w:customStyle="1" w:styleId="Nadpis2Char">
    <w:name w:val="Nadpis 2 Char"/>
    <w:basedOn w:val="Standardnpsmoodstavce"/>
    <w:link w:val="Nadpis2"/>
    <w:rsid w:val="00EF6240"/>
    <w:rPr>
      <w:rFonts w:ascii="Arial" w:eastAsia="Times New Roman" w:hAnsi="Arial" w:cs="Times New Roman"/>
      <w:b/>
      <w:bCs/>
      <w:iCs/>
      <w:sz w:val="20"/>
      <w:szCs w:val="28"/>
      <w:lang w:eastAsia="cs-CZ"/>
    </w:rPr>
  </w:style>
  <w:style w:type="table" w:styleId="Mkatabulky8">
    <w:name w:val="Table Grid 8"/>
    <w:basedOn w:val="Normlntabulka"/>
    <w:rsid w:val="004301F3"/>
    <w:pPr>
      <w:spacing w:before="120"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">
    <w:name w:val="Table Grid"/>
    <w:basedOn w:val="Normlntabulka"/>
    <w:rsid w:val="001876C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lovanseznam">
    <w:name w:val="List Number"/>
    <w:basedOn w:val="Normln"/>
    <w:uiPriority w:val="99"/>
    <w:qFormat/>
    <w:rsid w:val="00CB2D80"/>
    <w:pPr>
      <w:numPr>
        <w:numId w:val="10"/>
      </w:numPr>
      <w:tabs>
        <w:tab w:val="clear" w:pos="360"/>
      </w:tabs>
      <w:spacing w:after="0" w:line="240" w:lineRule="atLeast"/>
      <w:contextualSpacing/>
    </w:pPr>
    <w:rPr>
      <w:rFonts w:ascii="Calibri" w:eastAsia="Calibri Light" w:hAnsi="Calibri" w:cs="Times New Roman"/>
      <w:sz w:val="20"/>
      <w:lang w:val="en-US"/>
    </w:rPr>
  </w:style>
  <w:style w:type="paragraph" w:styleId="Zhlav">
    <w:name w:val="header"/>
    <w:basedOn w:val="Normln"/>
    <w:link w:val="ZhlavChar"/>
    <w:uiPriority w:val="99"/>
    <w:unhideWhenUsed/>
    <w:rsid w:val="00FE4F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E4F4F"/>
  </w:style>
  <w:style w:type="paragraph" w:styleId="Zpat">
    <w:name w:val="footer"/>
    <w:basedOn w:val="Normln"/>
    <w:link w:val="ZpatChar"/>
    <w:uiPriority w:val="99"/>
    <w:unhideWhenUsed/>
    <w:rsid w:val="00FE4F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E4F4F"/>
  </w:style>
  <w:style w:type="character" w:customStyle="1" w:styleId="Nadpis3Char">
    <w:name w:val="Nadpis 3 Char"/>
    <w:basedOn w:val="Standardnpsmoodstavce"/>
    <w:link w:val="Nadpis3"/>
    <w:uiPriority w:val="9"/>
    <w:rsid w:val="0019468C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paragraph">
    <w:name w:val="paragraph"/>
    <w:basedOn w:val="Normln"/>
    <w:rsid w:val="006947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ormaltextrun">
    <w:name w:val="normaltextrun"/>
    <w:basedOn w:val="Standardnpsmoodstavce"/>
    <w:rsid w:val="006947D1"/>
  </w:style>
  <w:style w:type="character" w:customStyle="1" w:styleId="eop">
    <w:name w:val="eop"/>
    <w:basedOn w:val="Standardnpsmoodstavce"/>
    <w:rsid w:val="006947D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43378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648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44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859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119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045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9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1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26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072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48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13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90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562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0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9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00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974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845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049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57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427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501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88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340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7521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67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47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8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41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21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42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microsoft.com/office/2016/09/relationships/commentsIds" Target="commentsIds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microsoft.com/office/2011/relationships/commentsExtended" Target="commentsExtended.xm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comments" Target="comments.xml"/><Relationship Id="rId5" Type="http://schemas.openxmlformats.org/officeDocument/2006/relationships/numbering" Target="numbering.xml"/><Relationship Id="rId15" Type="http://schemas.openxmlformats.org/officeDocument/2006/relationships/image" Target="media/image1.png"/><Relationship Id="rId10" Type="http://schemas.openxmlformats.org/officeDocument/2006/relationships/endnotes" Target="endnotes.xml"/><Relationship Id="rId19" Type="http://schemas.microsoft.com/office/2011/relationships/people" Target="peop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microsoft.com/office/2018/08/relationships/commentsExtensible" Target="commentsExtensi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07f18db-4484-4019-aa09-1dbbffd4757e" xsi:nil="true"/>
    <lcf76f155ced4ddcb4097134ff3c332f xmlns="766d2235-8710-4cc5-afc0-50e6fa02d552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5B2C504217EA24C9D2E7274F6BA4877" ma:contentTypeVersion="16" ma:contentTypeDescription="Vytvoří nový dokument" ma:contentTypeScope="" ma:versionID="9370db99744681dcad8f7c78999311d4">
  <xsd:schema xmlns:xsd="http://www.w3.org/2001/XMLSchema" xmlns:xs="http://www.w3.org/2001/XMLSchema" xmlns:p="http://schemas.microsoft.com/office/2006/metadata/properties" xmlns:ns2="766d2235-8710-4cc5-afc0-50e6fa02d552" xmlns:ns3="407f18db-4484-4019-aa09-1dbbffd4757e" targetNamespace="http://schemas.microsoft.com/office/2006/metadata/properties" ma:root="true" ma:fieldsID="54512570f6929e530fa1b50edfb41bb5" ns2:_="" ns3:_="">
    <xsd:import namespace="766d2235-8710-4cc5-afc0-50e6fa02d552"/>
    <xsd:import namespace="407f18db-4484-4019-aa09-1dbbffd4757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ObjectDetectorVersion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66d2235-8710-4cc5-afc0-50e6fa02d55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7" nillable="true" ma:taxonomy="true" ma:internalName="lcf76f155ced4ddcb4097134ff3c332f" ma:taxonomyFieldName="MediaServiceImageTags" ma:displayName="Značky obrázků" ma:readOnly="false" ma:fieldId="{5cf76f15-5ced-4ddc-b409-7134ff3c332f}" ma:taxonomyMulti="true" ma:sspId="ffca8baf-e504-47f3-bc78-df046c17714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7f18db-4484-4019-aa09-1dbbffd4757e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8" nillable="true" ma:displayName="Taxonomy Catch All Column" ma:hidden="true" ma:list="{311c9147-100d-4413-8252-45ce10b7633f}" ma:internalName="TaxCatchAll" ma:showField="CatchAllData" ma:web="407f18db-4484-4019-aa09-1dbbffd4757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1657814-FD4E-4F6A-89F9-448D2F2EBE7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9C7E5DE-BAD7-4589-B84F-26D5F19788FE}">
  <ds:schemaRefs>
    <ds:schemaRef ds:uri="http://schemas.microsoft.com/office/2006/metadata/properties"/>
    <ds:schemaRef ds:uri="http://schemas.microsoft.com/office/infopath/2007/PartnerControls"/>
    <ds:schemaRef ds:uri="407f18db-4484-4019-aa09-1dbbffd4757e"/>
    <ds:schemaRef ds:uri="766d2235-8710-4cc5-afc0-50e6fa02d552"/>
  </ds:schemaRefs>
</ds:datastoreItem>
</file>

<file path=customXml/itemProps3.xml><?xml version="1.0" encoding="utf-8"?>
<ds:datastoreItem xmlns:ds="http://schemas.openxmlformats.org/officeDocument/2006/customXml" ds:itemID="{B8D6F865-FDE1-43B9-9405-1079AC6D526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ECA1948-D57A-4391-A0FF-C541B57C5A3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66d2235-8710-4cc5-afc0-50e6fa02d552"/>
    <ds:schemaRef ds:uri="407f18db-4484-4019-aa09-1dbbffd4757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15</Pages>
  <Words>5081</Words>
  <Characters>29979</Characters>
  <Application>Microsoft Office Word</Application>
  <DocSecurity>0</DocSecurity>
  <Lines>249</Lines>
  <Paragraphs>69</Paragraphs>
  <ScaleCrop>false</ScaleCrop>
  <Company>ČEPRO, a.s.</Company>
  <LinksUpToDate>false</LinksUpToDate>
  <CharactersWithSpaces>34991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Hošková Lenka</dc:creator>
  <cp:keywords/>
  <dc:description/>
  <cp:lastModifiedBy>Hošková Lenka</cp:lastModifiedBy>
  <cp:revision>314</cp:revision>
  <cp:lastPrinted>2024-08-09T20:38:00Z</cp:lastPrinted>
  <dcterms:created xsi:type="dcterms:W3CDTF">2024-12-20T22:28:00Z</dcterms:created>
  <dcterms:modified xsi:type="dcterms:W3CDTF">2025-09-18T07:19:00Z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0x010100B5B2C504217EA24C9D2E7274F6BA4877</vt:lpwstr>
  </property>
  <property fmtid="{D5CDD505-2E9C-101B-9397-08002B2CF9AE}" pid="3" name="MediaServiceImageTags">
    <vt:lpwstr/>
  </property>
</Properties>
</file>